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FD983" w14:textId="37F04668" w:rsidR="0071530F" w:rsidRDefault="00BE7BB5" w:rsidP="00BE7BB5">
      <w:pPr>
        <w:pStyle w:val="a3"/>
        <w:ind w:left="130"/>
        <w:jc w:val="center"/>
        <w:rPr>
          <w:b/>
        </w:rPr>
      </w:pPr>
      <w:r w:rsidRPr="00BE7BB5">
        <w:rPr>
          <w:b/>
        </w:rPr>
        <w:t>МІНІСТЕРСТВО ОСВІТИ І НАУКИ УКРАЇНИ</w:t>
      </w:r>
    </w:p>
    <w:p w14:paraId="17C9C32C" w14:textId="3024B55C" w:rsidR="00BE7BB5" w:rsidRDefault="00BE7BB5" w:rsidP="00BE7BB5">
      <w:pPr>
        <w:pStyle w:val="a3"/>
        <w:ind w:left="130"/>
        <w:jc w:val="center"/>
        <w:rPr>
          <w:b/>
        </w:rPr>
      </w:pPr>
      <w:r>
        <w:rPr>
          <w:b/>
        </w:rPr>
        <w:t>Тернопільський національний технічний університет імені Івана Пулюя</w:t>
      </w:r>
    </w:p>
    <w:p w14:paraId="0B4E69F6" w14:textId="5A43A62E" w:rsidR="00BE7BB5" w:rsidRDefault="00BE7BB5" w:rsidP="00BE7BB5">
      <w:pPr>
        <w:pStyle w:val="a3"/>
        <w:ind w:left="130"/>
        <w:jc w:val="center"/>
        <w:rPr>
          <w:b/>
        </w:rPr>
      </w:pPr>
    </w:p>
    <w:p w14:paraId="704B2C2B" w14:textId="0EEA5853" w:rsidR="00BE7BB5" w:rsidRDefault="00BE7BB5" w:rsidP="00BE7BB5">
      <w:pPr>
        <w:pStyle w:val="a3"/>
        <w:ind w:left="130"/>
        <w:jc w:val="center"/>
        <w:rPr>
          <w:b/>
        </w:rPr>
      </w:pPr>
    </w:p>
    <w:p w14:paraId="4F4B0E71" w14:textId="0D75D7ED" w:rsidR="00BE7BB5" w:rsidRDefault="00BE7BB5" w:rsidP="00BE7BB5">
      <w:pPr>
        <w:pStyle w:val="a3"/>
        <w:ind w:left="130"/>
        <w:jc w:val="center"/>
        <w:rPr>
          <w:b/>
        </w:rPr>
      </w:pPr>
    </w:p>
    <w:p w14:paraId="7CE94E86" w14:textId="1D766A0F" w:rsidR="00BE7BB5" w:rsidRDefault="00BE7BB5" w:rsidP="00BE7BB5">
      <w:pPr>
        <w:pStyle w:val="a3"/>
        <w:ind w:left="130"/>
        <w:jc w:val="center"/>
        <w:rPr>
          <w:b/>
        </w:rPr>
      </w:pPr>
    </w:p>
    <w:p w14:paraId="62CF9332" w14:textId="504EC585" w:rsidR="00BE7BB5" w:rsidRDefault="00BE7BB5" w:rsidP="00BE7BB5">
      <w:pPr>
        <w:pStyle w:val="a3"/>
        <w:ind w:left="130"/>
        <w:jc w:val="center"/>
        <w:rPr>
          <w:b/>
        </w:rPr>
      </w:pPr>
    </w:p>
    <w:p w14:paraId="78FC6FC8" w14:textId="07593E27" w:rsidR="00BE7BB5" w:rsidRDefault="00BE7BB5" w:rsidP="00BE7BB5">
      <w:pPr>
        <w:pStyle w:val="a3"/>
        <w:ind w:left="130"/>
        <w:jc w:val="center"/>
        <w:rPr>
          <w:b/>
        </w:rPr>
      </w:pPr>
    </w:p>
    <w:p w14:paraId="05B20044" w14:textId="18C0D69F" w:rsidR="00BE7BB5" w:rsidRDefault="00BE7BB5" w:rsidP="00BE7BB5">
      <w:pPr>
        <w:pStyle w:val="a3"/>
        <w:ind w:left="130"/>
        <w:jc w:val="center"/>
        <w:rPr>
          <w:b/>
        </w:rPr>
      </w:pPr>
    </w:p>
    <w:p w14:paraId="38F641CB" w14:textId="5A46CCC8" w:rsidR="00BE7BB5" w:rsidRDefault="00BE7BB5" w:rsidP="00BE7BB5">
      <w:pPr>
        <w:pStyle w:val="a3"/>
        <w:ind w:left="130"/>
        <w:jc w:val="center"/>
        <w:rPr>
          <w:b/>
        </w:rPr>
      </w:pPr>
    </w:p>
    <w:p w14:paraId="692AEBCC" w14:textId="2EA4D477" w:rsidR="00BE7BB5" w:rsidRDefault="00BE7BB5" w:rsidP="00BE7BB5">
      <w:pPr>
        <w:pStyle w:val="a3"/>
        <w:ind w:left="130"/>
        <w:jc w:val="center"/>
        <w:rPr>
          <w:b/>
        </w:rPr>
      </w:pPr>
    </w:p>
    <w:p w14:paraId="0477AD87" w14:textId="7E48D4C7" w:rsidR="00BE7BB5" w:rsidRDefault="00BE7BB5" w:rsidP="00BE7BB5">
      <w:pPr>
        <w:pStyle w:val="a3"/>
        <w:ind w:left="130"/>
        <w:jc w:val="center"/>
        <w:rPr>
          <w:b/>
        </w:rPr>
      </w:pPr>
    </w:p>
    <w:p w14:paraId="4B17D419" w14:textId="6C309C05" w:rsidR="00BE7BB5" w:rsidRDefault="00BE7BB5" w:rsidP="00BE7BB5">
      <w:pPr>
        <w:pStyle w:val="a3"/>
        <w:ind w:left="130"/>
        <w:jc w:val="center"/>
        <w:rPr>
          <w:b/>
        </w:rPr>
      </w:pPr>
    </w:p>
    <w:p w14:paraId="1FDE5CF6" w14:textId="30A107A2" w:rsidR="00BE7BB5" w:rsidRDefault="00BE7BB5" w:rsidP="00BE7BB5">
      <w:pPr>
        <w:pStyle w:val="a3"/>
        <w:ind w:left="130"/>
        <w:jc w:val="center"/>
        <w:rPr>
          <w:b/>
        </w:rPr>
      </w:pPr>
    </w:p>
    <w:p w14:paraId="2CAEA985" w14:textId="43AA1AB9" w:rsidR="00BE7BB5" w:rsidRDefault="00BE7BB5" w:rsidP="00BE7BB5">
      <w:pPr>
        <w:pStyle w:val="a3"/>
        <w:ind w:left="130"/>
        <w:jc w:val="center"/>
        <w:rPr>
          <w:b/>
        </w:rPr>
      </w:pPr>
    </w:p>
    <w:p w14:paraId="6FD00904" w14:textId="281EEAB4" w:rsidR="00BE7BB5" w:rsidRDefault="00BE7BB5" w:rsidP="00BE7BB5">
      <w:pPr>
        <w:pStyle w:val="a3"/>
        <w:ind w:left="130"/>
        <w:jc w:val="center"/>
        <w:rPr>
          <w:b/>
        </w:rPr>
      </w:pPr>
      <w:r>
        <w:rPr>
          <w:b/>
        </w:rPr>
        <w:t>ОСВІТНЬО-НАУКОВА ПРОГРАМА</w:t>
      </w:r>
    </w:p>
    <w:p w14:paraId="451EB529" w14:textId="2E553422" w:rsidR="00BE7BB5" w:rsidRPr="00D259FC" w:rsidRDefault="00BE7BB5" w:rsidP="00BE7BB5">
      <w:pPr>
        <w:pStyle w:val="a3"/>
        <w:ind w:left="130"/>
        <w:jc w:val="center"/>
      </w:pPr>
      <w:r w:rsidRPr="00D259FC">
        <w:t>« Економіка»</w:t>
      </w:r>
    </w:p>
    <w:p w14:paraId="38008E45" w14:textId="36AE4F7B" w:rsidR="00E2043F" w:rsidRPr="00D259FC" w:rsidRDefault="00BE7BB5" w:rsidP="00E2043F">
      <w:pPr>
        <w:pStyle w:val="a3"/>
        <w:ind w:left="130"/>
        <w:jc w:val="center"/>
      </w:pPr>
      <w:r w:rsidRPr="00D259FC">
        <w:t>Третього ( осві</w:t>
      </w:r>
      <w:r w:rsidR="00F41FD4" w:rsidRPr="00D259FC">
        <w:t>тньо-наукового</w:t>
      </w:r>
      <w:r w:rsidR="00DD4BCD">
        <w:t>) рівня</w:t>
      </w:r>
      <w:r w:rsidR="00E2043F" w:rsidRPr="00D259FC">
        <w:t xml:space="preserve"> вищої освіти</w:t>
      </w:r>
    </w:p>
    <w:p w14:paraId="0E7506C6" w14:textId="08FE8991" w:rsidR="00BE7BB5" w:rsidRPr="00D259FC" w:rsidRDefault="00BE7BB5" w:rsidP="00BE7BB5">
      <w:pPr>
        <w:pStyle w:val="a3"/>
        <w:ind w:left="130"/>
        <w:jc w:val="center"/>
        <w:rPr>
          <w:u w:val="single"/>
        </w:rPr>
      </w:pPr>
      <w:r w:rsidRPr="00D259FC">
        <w:t xml:space="preserve">за спеціальністю </w:t>
      </w:r>
      <w:r w:rsidRPr="00D259FC">
        <w:rPr>
          <w:u w:val="single"/>
        </w:rPr>
        <w:t>051 « Економіка»</w:t>
      </w:r>
    </w:p>
    <w:p w14:paraId="27F03FBE" w14:textId="5D98F0C9" w:rsidR="00BE7BB5" w:rsidRPr="00D259FC" w:rsidRDefault="00BE7BB5" w:rsidP="00BE7BB5">
      <w:pPr>
        <w:pStyle w:val="a3"/>
        <w:ind w:left="130"/>
        <w:jc w:val="center"/>
        <w:rPr>
          <w:u w:val="single"/>
        </w:rPr>
      </w:pPr>
      <w:r w:rsidRPr="00D259FC">
        <w:t xml:space="preserve">галузі знань </w:t>
      </w:r>
      <w:r w:rsidRPr="00D259FC">
        <w:rPr>
          <w:u w:val="single"/>
        </w:rPr>
        <w:t>05 « Соціальні та поведінкові науки»</w:t>
      </w:r>
    </w:p>
    <w:p w14:paraId="4F5A3419" w14:textId="60EE1862" w:rsidR="00BE7BB5" w:rsidRPr="00D259FC" w:rsidRDefault="00BE7BB5" w:rsidP="00BE7BB5">
      <w:pPr>
        <w:pStyle w:val="a3"/>
        <w:ind w:left="130"/>
        <w:jc w:val="center"/>
        <w:rPr>
          <w:u w:val="single"/>
        </w:rPr>
      </w:pPr>
      <w:r w:rsidRPr="00D259FC">
        <w:t xml:space="preserve">Кваліфікація: </w:t>
      </w:r>
      <w:r w:rsidRPr="00D259FC">
        <w:rPr>
          <w:u w:val="single"/>
        </w:rPr>
        <w:t>доктор філософії з економіки</w:t>
      </w:r>
    </w:p>
    <w:p w14:paraId="7CDFC1ED" w14:textId="292A42A4" w:rsidR="00BE7BB5" w:rsidRDefault="00BE7BB5">
      <w:pPr>
        <w:pStyle w:val="a3"/>
        <w:ind w:left="130"/>
        <w:rPr>
          <w:sz w:val="20"/>
        </w:rPr>
      </w:pPr>
    </w:p>
    <w:p w14:paraId="554B5BA7" w14:textId="4707F9D9" w:rsidR="00BE7BB5" w:rsidRDefault="00BE7BB5">
      <w:pPr>
        <w:pStyle w:val="a3"/>
        <w:ind w:left="130"/>
        <w:rPr>
          <w:sz w:val="20"/>
        </w:rPr>
      </w:pPr>
    </w:p>
    <w:p w14:paraId="1808CE0E" w14:textId="24D5A8DC" w:rsidR="00BE7BB5" w:rsidRDefault="00BE7BB5">
      <w:pPr>
        <w:pStyle w:val="a3"/>
        <w:ind w:left="130"/>
        <w:rPr>
          <w:sz w:val="20"/>
        </w:rPr>
      </w:pPr>
    </w:p>
    <w:p w14:paraId="33BBB51F" w14:textId="43203EC1" w:rsidR="00BE7BB5" w:rsidRDefault="00BE7BB5">
      <w:pPr>
        <w:pStyle w:val="a3"/>
        <w:ind w:left="130"/>
        <w:rPr>
          <w:sz w:val="20"/>
        </w:rPr>
      </w:pPr>
    </w:p>
    <w:p w14:paraId="45CB7080" w14:textId="28A7BBF0" w:rsidR="00BE7BB5" w:rsidRDefault="00BE7BB5">
      <w:pPr>
        <w:pStyle w:val="a3"/>
        <w:ind w:left="130"/>
        <w:rPr>
          <w:sz w:val="20"/>
        </w:rPr>
      </w:pPr>
    </w:p>
    <w:p w14:paraId="45E1AD12" w14:textId="7DB95EEE" w:rsidR="00BE7BB5" w:rsidRDefault="00BE7BB5">
      <w:pPr>
        <w:pStyle w:val="a3"/>
        <w:ind w:left="130"/>
        <w:rPr>
          <w:sz w:val="20"/>
        </w:rPr>
      </w:pPr>
    </w:p>
    <w:p w14:paraId="4B7BD708" w14:textId="68F5306F" w:rsidR="00BE7BB5" w:rsidRDefault="00BE7BB5">
      <w:pPr>
        <w:pStyle w:val="a3"/>
        <w:ind w:left="130"/>
        <w:rPr>
          <w:sz w:val="20"/>
        </w:rPr>
      </w:pPr>
    </w:p>
    <w:p w14:paraId="21500D0F" w14:textId="1A0FD867" w:rsidR="00BE7BB5" w:rsidRDefault="00BE7BB5" w:rsidP="0077364C">
      <w:pPr>
        <w:pStyle w:val="a3"/>
        <w:ind w:left="130" w:right="2" w:firstLine="3839"/>
        <w:jc w:val="right"/>
        <w:rPr>
          <w:b/>
        </w:rPr>
      </w:pPr>
      <w:r w:rsidRPr="00BE7BB5">
        <w:rPr>
          <w:b/>
        </w:rPr>
        <w:t xml:space="preserve"> ЗАТВЕРДЖЕНО ВЧЕНОЮ РАДОЮ</w:t>
      </w:r>
    </w:p>
    <w:p w14:paraId="2D6E10B2" w14:textId="7E60298E" w:rsidR="008B185D" w:rsidRDefault="00BE7BB5" w:rsidP="0077364C">
      <w:pPr>
        <w:pStyle w:val="a3"/>
        <w:ind w:left="130" w:right="2" w:firstLine="3839"/>
        <w:rPr>
          <w:b/>
        </w:rPr>
      </w:pPr>
      <w:r>
        <w:rPr>
          <w:b/>
        </w:rPr>
        <w:t>Головою вченої ради</w:t>
      </w:r>
    </w:p>
    <w:p w14:paraId="3AEBAEC7" w14:textId="77777777" w:rsidR="008B185D" w:rsidRDefault="008B185D" w:rsidP="0077364C">
      <w:pPr>
        <w:pStyle w:val="a3"/>
        <w:ind w:left="130" w:right="2" w:firstLine="3839"/>
        <w:rPr>
          <w:b/>
        </w:rPr>
      </w:pPr>
    </w:p>
    <w:p w14:paraId="3C1D6506" w14:textId="7DF61C5F" w:rsidR="00BE7BB5" w:rsidRDefault="008A56E0" w:rsidP="0077364C">
      <w:pPr>
        <w:pStyle w:val="a3"/>
        <w:ind w:left="130" w:right="2" w:firstLine="3839"/>
        <w:rPr>
          <w:b/>
        </w:rPr>
      </w:pPr>
      <w:r>
        <w:rPr>
          <w:b/>
        </w:rPr>
        <w:t>__</w:t>
      </w:r>
      <w:r w:rsidR="00E21D94">
        <w:rPr>
          <w:b/>
        </w:rPr>
        <w:t>_________________/ Микола МИТНИК</w:t>
      </w:r>
      <w:r w:rsidR="00BE7BB5">
        <w:rPr>
          <w:b/>
        </w:rPr>
        <w:t>/</w:t>
      </w:r>
    </w:p>
    <w:p w14:paraId="600F919B" w14:textId="7E2D63C8" w:rsidR="009741F7" w:rsidRDefault="009741F7" w:rsidP="0077364C">
      <w:pPr>
        <w:pStyle w:val="a3"/>
        <w:ind w:left="130" w:right="2" w:firstLine="3839"/>
        <w:jc w:val="right"/>
        <w:rPr>
          <w:b/>
        </w:rPr>
      </w:pPr>
      <w:r>
        <w:rPr>
          <w:b/>
        </w:rPr>
        <w:t>(</w:t>
      </w:r>
      <w:r w:rsidR="000229CB">
        <w:rPr>
          <w:b/>
        </w:rPr>
        <w:t>протокол №__</w:t>
      </w:r>
      <w:r w:rsidR="00E21D94">
        <w:rPr>
          <w:b/>
        </w:rPr>
        <w:t>6</w:t>
      </w:r>
      <w:r w:rsidR="000229CB">
        <w:rPr>
          <w:b/>
        </w:rPr>
        <w:t>_від «_</w:t>
      </w:r>
      <w:r w:rsidR="00846B96">
        <w:rPr>
          <w:b/>
        </w:rPr>
        <w:t>2</w:t>
      </w:r>
      <w:r w:rsidR="00846B96">
        <w:rPr>
          <w:b/>
          <w:lang w:val="ru-RU"/>
        </w:rPr>
        <w:t>0</w:t>
      </w:r>
      <w:r w:rsidR="000229CB">
        <w:rPr>
          <w:b/>
        </w:rPr>
        <w:t>_» _</w:t>
      </w:r>
      <w:r w:rsidR="00E21D94">
        <w:rPr>
          <w:b/>
        </w:rPr>
        <w:t>червня__</w:t>
      </w:r>
      <w:r w:rsidR="000229CB">
        <w:rPr>
          <w:b/>
        </w:rPr>
        <w:t>_2023</w:t>
      </w:r>
      <w:r>
        <w:rPr>
          <w:b/>
        </w:rPr>
        <w:t>р.)</w:t>
      </w:r>
    </w:p>
    <w:p w14:paraId="5DE5E268" w14:textId="57258F9B" w:rsidR="009741F7" w:rsidRDefault="009741F7" w:rsidP="0077364C">
      <w:pPr>
        <w:pStyle w:val="a3"/>
        <w:ind w:left="130" w:right="2" w:firstLine="3839"/>
        <w:jc w:val="right"/>
        <w:rPr>
          <w:b/>
        </w:rPr>
      </w:pPr>
    </w:p>
    <w:p w14:paraId="1EBE13D6" w14:textId="77777777" w:rsidR="008B185D" w:rsidRDefault="009741F7" w:rsidP="0077364C">
      <w:pPr>
        <w:pStyle w:val="a3"/>
        <w:ind w:left="130" w:right="2" w:firstLine="3839"/>
        <w:rPr>
          <w:b/>
        </w:rPr>
      </w:pPr>
      <w:r>
        <w:rPr>
          <w:b/>
        </w:rPr>
        <w:t xml:space="preserve">Освітня програма вводиться в дію з </w:t>
      </w:r>
    </w:p>
    <w:p w14:paraId="57031FCC" w14:textId="6442E7CB" w:rsidR="009741F7" w:rsidRDefault="000229CB" w:rsidP="0077364C">
      <w:pPr>
        <w:pStyle w:val="a3"/>
        <w:ind w:left="130" w:right="2" w:firstLine="3839"/>
        <w:jc w:val="right"/>
        <w:rPr>
          <w:b/>
        </w:rPr>
      </w:pPr>
      <w:r>
        <w:rPr>
          <w:b/>
        </w:rPr>
        <w:t>_</w:t>
      </w:r>
      <w:r w:rsidR="00E21D94">
        <w:rPr>
          <w:b/>
        </w:rPr>
        <w:t>1 вересня_</w:t>
      </w:r>
      <w:r>
        <w:rPr>
          <w:b/>
        </w:rPr>
        <w:t xml:space="preserve"> 2023</w:t>
      </w:r>
      <w:r w:rsidR="009741F7">
        <w:rPr>
          <w:b/>
        </w:rPr>
        <w:t>р.</w:t>
      </w:r>
    </w:p>
    <w:p w14:paraId="7F66350B" w14:textId="77777777" w:rsidR="008B185D" w:rsidRDefault="008B185D" w:rsidP="00E21D94">
      <w:pPr>
        <w:pStyle w:val="a3"/>
        <w:ind w:left="130" w:right="2" w:firstLine="3839"/>
        <w:jc w:val="center"/>
        <w:rPr>
          <w:b/>
        </w:rPr>
      </w:pPr>
    </w:p>
    <w:p w14:paraId="53FCA172" w14:textId="7D56A0DD" w:rsidR="008B185D" w:rsidRDefault="008B185D" w:rsidP="0077364C">
      <w:pPr>
        <w:pStyle w:val="a3"/>
        <w:ind w:left="130" w:right="2" w:firstLine="3839"/>
        <w:rPr>
          <w:b/>
        </w:rPr>
      </w:pPr>
      <w:r>
        <w:rPr>
          <w:b/>
        </w:rPr>
        <w:t>Ректор</w:t>
      </w:r>
    </w:p>
    <w:p w14:paraId="1359A26A" w14:textId="7F25FE00" w:rsidR="009741F7" w:rsidRDefault="009741F7" w:rsidP="0077364C">
      <w:pPr>
        <w:pStyle w:val="a3"/>
        <w:ind w:left="130" w:right="2" w:firstLine="3839"/>
        <w:jc w:val="right"/>
        <w:rPr>
          <w:b/>
        </w:rPr>
      </w:pPr>
      <w:r>
        <w:rPr>
          <w:b/>
        </w:rPr>
        <w:t>_______</w:t>
      </w:r>
      <w:r w:rsidR="0099213C">
        <w:rPr>
          <w:b/>
        </w:rPr>
        <w:t>________________</w:t>
      </w:r>
      <w:r w:rsidR="00C04C49">
        <w:rPr>
          <w:b/>
        </w:rPr>
        <w:t>/ Микола МИТНИК</w:t>
      </w:r>
      <w:r>
        <w:rPr>
          <w:b/>
        </w:rPr>
        <w:t>/</w:t>
      </w:r>
    </w:p>
    <w:p w14:paraId="0E9412A0" w14:textId="73632EE8" w:rsidR="009741F7" w:rsidRDefault="009741F7" w:rsidP="0077364C">
      <w:pPr>
        <w:pStyle w:val="a3"/>
        <w:ind w:left="130" w:right="2" w:firstLine="3839"/>
        <w:jc w:val="right"/>
        <w:rPr>
          <w:b/>
        </w:rPr>
      </w:pPr>
      <w:r>
        <w:rPr>
          <w:b/>
        </w:rPr>
        <w:t>(</w:t>
      </w:r>
      <w:r w:rsidR="000229CB">
        <w:rPr>
          <w:b/>
        </w:rPr>
        <w:t>наказ №_</w:t>
      </w:r>
      <w:r w:rsidR="00594B41">
        <w:rPr>
          <w:b/>
          <w:lang w:val="ru-RU"/>
        </w:rPr>
        <w:t>4/7-659</w:t>
      </w:r>
      <w:r w:rsidR="000229CB">
        <w:rPr>
          <w:b/>
        </w:rPr>
        <w:t>_ від «__</w:t>
      </w:r>
      <w:r w:rsidR="00594B41">
        <w:rPr>
          <w:b/>
          <w:lang w:val="ru-RU"/>
        </w:rPr>
        <w:t>21</w:t>
      </w:r>
      <w:r w:rsidR="00594B41">
        <w:rPr>
          <w:b/>
        </w:rPr>
        <w:t xml:space="preserve">_» </w:t>
      </w:r>
      <w:r w:rsidR="00594B41" w:rsidRPr="00594B41">
        <w:rPr>
          <w:b/>
          <w:lang w:val="ru-RU"/>
        </w:rPr>
        <w:t xml:space="preserve">червня </w:t>
      </w:r>
      <w:r w:rsidR="000229CB">
        <w:rPr>
          <w:b/>
        </w:rPr>
        <w:t>2023</w:t>
      </w:r>
      <w:r>
        <w:rPr>
          <w:b/>
        </w:rPr>
        <w:t>р.)</w:t>
      </w:r>
    </w:p>
    <w:p w14:paraId="297E9DC6" w14:textId="79778733" w:rsidR="009741F7" w:rsidRDefault="009741F7" w:rsidP="00594B41">
      <w:pPr>
        <w:pStyle w:val="a3"/>
        <w:ind w:left="130" w:right="2"/>
        <w:jc w:val="center"/>
        <w:rPr>
          <w:b/>
        </w:rPr>
      </w:pPr>
    </w:p>
    <w:p w14:paraId="798A9A4C" w14:textId="77777777" w:rsidR="009741F7" w:rsidRPr="00BE7BB5" w:rsidRDefault="009741F7" w:rsidP="00BE7BB5">
      <w:pPr>
        <w:pStyle w:val="a3"/>
        <w:ind w:left="130" w:right="982"/>
        <w:jc w:val="right"/>
        <w:rPr>
          <w:b/>
        </w:rPr>
      </w:pPr>
    </w:p>
    <w:p w14:paraId="6CF747A5" w14:textId="658484C4" w:rsidR="00BE7BB5" w:rsidRDefault="00BE7BB5">
      <w:pPr>
        <w:pStyle w:val="a3"/>
        <w:ind w:left="130"/>
        <w:rPr>
          <w:sz w:val="20"/>
        </w:rPr>
      </w:pPr>
    </w:p>
    <w:p w14:paraId="27E64EE9" w14:textId="496E1636" w:rsidR="00BE7BB5" w:rsidRDefault="00BE7BB5">
      <w:pPr>
        <w:pStyle w:val="a3"/>
        <w:ind w:left="130"/>
        <w:rPr>
          <w:sz w:val="20"/>
        </w:rPr>
      </w:pPr>
    </w:p>
    <w:p w14:paraId="1F570018" w14:textId="67AB5077" w:rsidR="00BE7BB5" w:rsidRDefault="00BE7BB5">
      <w:pPr>
        <w:pStyle w:val="a3"/>
        <w:ind w:left="130"/>
        <w:rPr>
          <w:sz w:val="20"/>
        </w:rPr>
      </w:pPr>
    </w:p>
    <w:p w14:paraId="1140A423" w14:textId="77E5958C" w:rsidR="00BE7BB5" w:rsidRDefault="00BE7BB5">
      <w:pPr>
        <w:pStyle w:val="a3"/>
        <w:ind w:left="130"/>
        <w:rPr>
          <w:sz w:val="20"/>
        </w:rPr>
      </w:pPr>
    </w:p>
    <w:p w14:paraId="65C7F90A" w14:textId="43A9D045" w:rsidR="00BE7BB5" w:rsidRDefault="00BE7BB5">
      <w:pPr>
        <w:pStyle w:val="a3"/>
        <w:ind w:left="130"/>
        <w:rPr>
          <w:sz w:val="20"/>
        </w:rPr>
      </w:pPr>
    </w:p>
    <w:p w14:paraId="64A7C686" w14:textId="63000820" w:rsidR="00BE7BB5" w:rsidRDefault="00BE7BB5">
      <w:pPr>
        <w:pStyle w:val="a3"/>
        <w:ind w:left="130"/>
        <w:rPr>
          <w:sz w:val="20"/>
        </w:rPr>
      </w:pPr>
    </w:p>
    <w:p w14:paraId="1344A2F9" w14:textId="4B2CDAC9" w:rsidR="009741F7" w:rsidRDefault="009741F7">
      <w:pPr>
        <w:pStyle w:val="a3"/>
        <w:ind w:left="130"/>
        <w:rPr>
          <w:sz w:val="20"/>
        </w:rPr>
      </w:pPr>
    </w:p>
    <w:p w14:paraId="12CB1910" w14:textId="0BFDB886" w:rsidR="000911B0" w:rsidRPr="00CD0E43" w:rsidRDefault="00CD0E43" w:rsidP="009741F7">
      <w:pPr>
        <w:pStyle w:val="a3"/>
        <w:ind w:left="130"/>
        <w:jc w:val="center"/>
      </w:pPr>
      <w:r w:rsidRPr="00CD0E43">
        <w:t>м. Тернопіль</w:t>
      </w:r>
      <w:r w:rsidR="000229CB">
        <w:t>,2023</w:t>
      </w:r>
      <w:r w:rsidRPr="00CD0E43">
        <w:t xml:space="preserve"> </w:t>
      </w:r>
    </w:p>
    <w:p w14:paraId="5FF97A70" w14:textId="77777777" w:rsidR="008A5DA1" w:rsidRDefault="008A5DA1" w:rsidP="006A3F37">
      <w:pPr>
        <w:ind w:left="130"/>
        <w:jc w:val="center"/>
        <w:rPr>
          <w:b/>
          <w:sz w:val="28"/>
          <w:szCs w:val="28"/>
        </w:rPr>
      </w:pPr>
    </w:p>
    <w:p w14:paraId="1478F735" w14:textId="33B91F7B" w:rsidR="006A3F37" w:rsidRPr="00634ACC" w:rsidRDefault="006A3F37" w:rsidP="006A3F37">
      <w:pPr>
        <w:ind w:left="130"/>
        <w:jc w:val="center"/>
        <w:rPr>
          <w:b/>
          <w:sz w:val="28"/>
          <w:szCs w:val="28"/>
        </w:rPr>
      </w:pPr>
      <w:r w:rsidRPr="00634ACC">
        <w:rPr>
          <w:b/>
          <w:sz w:val="28"/>
          <w:szCs w:val="28"/>
        </w:rPr>
        <w:lastRenderedPageBreak/>
        <w:t>ЛИСТ ПОГОДЖЕННЯ</w:t>
      </w:r>
    </w:p>
    <w:p w14:paraId="7FB06618" w14:textId="77777777" w:rsidR="006A3F37" w:rsidRPr="00634ACC" w:rsidRDefault="006A3F37" w:rsidP="006A3F37">
      <w:pPr>
        <w:ind w:left="130"/>
        <w:jc w:val="center"/>
        <w:rPr>
          <w:b/>
          <w:sz w:val="28"/>
          <w:szCs w:val="28"/>
        </w:rPr>
      </w:pPr>
      <w:r w:rsidRPr="00634ACC">
        <w:rPr>
          <w:b/>
          <w:sz w:val="28"/>
          <w:szCs w:val="28"/>
        </w:rPr>
        <w:t>освітньої-наукової програми</w:t>
      </w:r>
      <w:r>
        <w:rPr>
          <w:b/>
          <w:sz w:val="28"/>
          <w:szCs w:val="28"/>
        </w:rPr>
        <w:t xml:space="preserve"> 051 «Економіка»</w:t>
      </w:r>
    </w:p>
    <w:p w14:paraId="2D49AF9D" w14:textId="77777777" w:rsidR="006A3F37" w:rsidRDefault="006A3F37" w:rsidP="006A3F37">
      <w:pPr>
        <w:ind w:left="130"/>
        <w:jc w:val="center"/>
        <w:rPr>
          <w:b/>
          <w:sz w:val="28"/>
          <w:szCs w:val="28"/>
        </w:rPr>
      </w:pPr>
    </w:p>
    <w:p w14:paraId="7EE2EE7A" w14:textId="77777777" w:rsidR="006A3F37" w:rsidRDefault="006A3F37" w:rsidP="006A3F37">
      <w:pPr>
        <w:ind w:left="130"/>
        <w:jc w:val="center"/>
        <w:rPr>
          <w:b/>
          <w:sz w:val="28"/>
          <w:szCs w:val="28"/>
        </w:rPr>
      </w:pPr>
    </w:p>
    <w:p w14:paraId="62E3B35B" w14:textId="77777777" w:rsidR="006A3F37" w:rsidRPr="00634ACC" w:rsidRDefault="006A3F37" w:rsidP="006A3F37">
      <w:pPr>
        <w:ind w:left="130"/>
        <w:jc w:val="center"/>
        <w:rPr>
          <w:b/>
          <w:sz w:val="28"/>
          <w:szCs w:val="28"/>
        </w:rPr>
      </w:pPr>
    </w:p>
    <w:p w14:paraId="54649FC5" w14:textId="77777777" w:rsidR="006A3F37" w:rsidRPr="00634ACC" w:rsidRDefault="006A3F37" w:rsidP="006A3F37">
      <w:pPr>
        <w:ind w:left="130"/>
        <w:jc w:val="both"/>
        <w:rPr>
          <w:sz w:val="28"/>
          <w:szCs w:val="28"/>
        </w:rPr>
      </w:pPr>
      <w:r>
        <w:rPr>
          <w:sz w:val="28"/>
          <w:szCs w:val="28"/>
        </w:rPr>
        <w:t>О</w:t>
      </w:r>
      <w:r w:rsidRPr="00634ACC">
        <w:rPr>
          <w:sz w:val="28"/>
          <w:szCs w:val="28"/>
        </w:rPr>
        <w:t>бговорено та схвалено на засіданні</w:t>
      </w:r>
      <w:r>
        <w:rPr>
          <w:sz w:val="28"/>
          <w:szCs w:val="28"/>
        </w:rPr>
        <w:t xml:space="preserve"> </w:t>
      </w:r>
      <w:r w:rsidRPr="00634ACC">
        <w:rPr>
          <w:sz w:val="28"/>
          <w:szCs w:val="28"/>
        </w:rPr>
        <w:t>кафедри економічної кібернетики</w:t>
      </w:r>
    </w:p>
    <w:p w14:paraId="3352301E" w14:textId="77777777" w:rsidR="006A3F37" w:rsidRPr="00634ACC" w:rsidRDefault="006A3F37" w:rsidP="006A3F37">
      <w:pPr>
        <w:ind w:left="130"/>
        <w:jc w:val="both"/>
        <w:rPr>
          <w:sz w:val="28"/>
          <w:szCs w:val="28"/>
        </w:rPr>
      </w:pPr>
      <w:r>
        <w:rPr>
          <w:sz w:val="28"/>
          <w:szCs w:val="28"/>
        </w:rPr>
        <w:t>Протокол №18    від 08 червня 2023</w:t>
      </w:r>
      <w:r w:rsidRPr="00634ACC">
        <w:rPr>
          <w:sz w:val="28"/>
          <w:szCs w:val="28"/>
        </w:rPr>
        <w:t xml:space="preserve"> року.</w:t>
      </w:r>
    </w:p>
    <w:p w14:paraId="730CC9C9" w14:textId="77777777" w:rsidR="006A3F37" w:rsidRPr="00634ACC" w:rsidRDefault="006A3F37" w:rsidP="006A3F37">
      <w:pPr>
        <w:ind w:left="130"/>
        <w:jc w:val="center"/>
        <w:rPr>
          <w:b/>
          <w:sz w:val="28"/>
          <w:szCs w:val="28"/>
        </w:rPr>
      </w:pPr>
    </w:p>
    <w:p w14:paraId="4CA60A85" w14:textId="77777777" w:rsidR="006A3F37" w:rsidRPr="00634ACC" w:rsidRDefault="006A3F37" w:rsidP="006A3F37">
      <w:pPr>
        <w:ind w:left="130"/>
        <w:rPr>
          <w:sz w:val="28"/>
          <w:szCs w:val="28"/>
        </w:rPr>
      </w:pPr>
      <w:r w:rsidRPr="00634ACC">
        <w:rPr>
          <w:sz w:val="28"/>
          <w:szCs w:val="28"/>
        </w:rPr>
        <w:t xml:space="preserve">Завідувач кафедри економічної </w:t>
      </w:r>
      <w:r>
        <w:rPr>
          <w:sz w:val="28"/>
          <w:szCs w:val="28"/>
        </w:rPr>
        <w:t xml:space="preserve"> к</w:t>
      </w:r>
      <w:r w:rsidRPr="00634ACC">
        <w:rPr>
          <w:sz w:val="28"/>
          <w:szCs w:val="28"/>
        </w:rPr>
        <w:t>ібернетики</w:t>
      </w:r>
      <w:r>
        <w:rPr>
          <w:sz w:val="28"/>
          <w:szCs w:val="28"/>
        </w:rPr>
        <w:t xml:space="preserve">  </w:t>
      </w:r>
      <w:r w:rsidRPr="00634ACC">
        <w:rPr>
          <w:sz w:val="28"/>
          <w:szCs w:val="28"/>
        </w:rPr>
        <w:t>___________  Дмитро ДМИТРІВ</w:t>
      </w:r>
    </w:p>
    <w:p w14:paraId="18EE7CBE" w14:textId="77777777" w:rsidR="006A3F37" w:rsidRPr="00634ACC" w:rsidRDefault="006A3F37" w:rsidP="006A3F37">
      <w:pPr>
        <w:rPr>
          <w:sz w:val="20"/>
          <w:szCs w:val="28"/>
        </w:rPr>
      </w:pPr>
    </w:p>
    <w:p w14:paraId="10343222" w14:textId="77777777" w:rsidR="006A3F37" w:rsidRPr="00634ACC" w:rsidRDefault="006A3F37" w:rsidP="006A3F37">
      <w:pPr>
        <w:rPr>
          <w:sz w:val="20"/>
          <w:szCs w:val="28"/>
        </w:rPr>
      </w:pPr>
    </w:p>
    <w:p w14:paraId="3D74032A" w14:textId="77777777" w:rsidR="006A3F37" w:rsidRPr="00634ACC" w:rsidRDefault="006A3F37" w:rsidP="006A3F37">
      <w:pPr>
        <w:ind w:left="130"/>
        <w:jc w:val="both"/>
        <w:rPr>
          <w:sz w:val="20"/>
          <w:szCs w:val="28"/>
        </w:rPr>
      </w:pPr>
      <w:r>
        <w:rPr>
          <w:sz w:val="28"/>
          <w:szCs w:val="28"/>
        </w:rPr>
        <w:t>О</w:t>
      </w:r>
      <w:r w:rsidRPr="00634ACC">
        <w:rPr>
          <w:sz w:val="28"/>
          <w:szCs w:val="28"/>
        </w:rPr>
        <w:t>бговорено та схвалено на засіданні</w:t>
      </w:r>
      <w:r>
        <w:rPr>
          <w:sz w:val="28"/>
          <w:szCs w:val="28"/>
        </w:rPr>
        <w:t xml:space="preserve"> </w:t>
      </w:r>
      <w:r w:rsidRPr="00634ACC">
        <w:rPr>
          <w:sz w:val="28"/>
          <w:szCs w:val="28"/>
        </w:rPr>
        <w:t xml:space="preserve"> науково-методичної  комісії факультету </w:t>
      </w:r>
      <w:r>
        <w:rPr>
          <w:sz w:val="28"/>
          <w:szCs w:val="28"/>
        </w:rPr>
        <w:t xml:space="preserve">економіки </w:t>
      </w:r>
      <w:r w:rsidRPr="00634ACC">
        <w:rPr>
          <w:sz w:val="28"/>
          <w:szCs w:val="28"/>
        </w:rPr>
        <w:t>та менеджменту</w:t>
      </w:r>
    </w:p>
    <w:p w14:paraId="26AA40AB" w14:textId="77777777" w:rsidR="006A3F37" w:rsidRPr="00634ACC" w:rsidRDefault="006A3F37" w:rsidP="006A3F37">
      <w:pPr>
        <w:ind w:left="130"/>
        <w:rPr>
          <w:sz w:val="28"/>
          <w:szCs w:val="28"/>
        </w:rPr>
      </w:pPr>
      <w:r>
        <w:rPr>
          <w:sz w:val="28"/>
          <w:szCs w:val="28"/>
        </w:rPr>
        <w:t>Протокол № 9  від  14  червня 2023</w:t>
      </w:r>
      <w:r w:rsidRPr="00634ACC">
        <w:rPr>
          <w:sz w:val="28"/>
          <w:szCs w:val="28"/>
        </w:rPr>
        <w:t xml:space="preserve"> року.</w:t>
      </w:r>
    </w:p>
    <w:p w14:paraId="6C7FB4DD" w14:textId="77777777" w:rsidR="006A3F37" w:rsidRPr="00634ACC" w:rsidRDefault="006A3F37" w:rsidP="006A3F37">
      <w:pPr>
        <w:ind w:left="130"/>
        <w:rPr>
          <w:sz w:val="28"/>
          <w:szCs w:val="28"/>
        </w:rPr>
      </w:pPr>
    </w:p>
    <w:p w14:paraId="7A4A6CD4" w14:textId="77777777" w:rsidR="006A3F37" w:rsidRPr="00634ACC" w:rsidRDefault="006A3F37" w:rsidP="006A3F37">
      <w:pPr>
        <w:ind w:left="130"/>
        <w:rPr>
          <w:sz w:val="28"/>
          <w:szCs w:val="28"/>
        </w:rPr>
      </w:pPr>
      <w:r w:rsidRPr="00634ACC">
        <w:rPr>
          <w:sz w:val="28"/>
          <w:szCs w:val="28"/>
        </w:rPr>
        <w:t xml:space="preserve">Голова  науково-методичної комісії </w:t>
      </w:r>
      <w:r>
        <w:rPr>
          <w:sz w:val="28"/>
          <w:szCs w:val="28"/>
        </w:rPr>
        <w:t xml:space="preserve">              </w:t>
      </w:r>
      <w:r w:rsidRPr="00634ACC">
        <w:rPr>
          <w:sz w:val="28"/>
          <w:szCs w:val="28"/>
        </w:rPr>
        <w:t>_____________</w:t>
      </w:r>
      <w:r>
        <w:rPr>
          <w:sz w:val="28"/>
          <w:szCs w:val="28"/>
        </w:rPr>
        <w:t xml:space="preserve">         </w:t>
      </w:r>
      <w:r w:rsidRPr="00634ACC">
        <w:rPr>
          <w:sz w:val="28"/>
          <w:szCs w:val="28"/>
        </w:rPr>
        <w:t xml:space="preserve"> Любов ГАЦ</w:t>
      </w:r>
    </w:p>
    <w:p w14:paraId="143E0C9C" w14:textId="77777777" w:rsidR="006A3F37" w:rsidRPr="00634ACC" w:rsidRDefault="006A3F37" w:rsidP="006A3F37">
      <w:pPr>
        <w:ind w:left="130"/>
        <w:rPr>
          <w:sz w:val="28"/>
          <w:szCs w:val="28"/>
        </w:rPr>
      </w:pPr>
    </w:p>
    <w:p w14:paraId="2B767F6F" w14:textId="77777777" w:rsidR="006A3F37" w:rsidRPr="00634ACC" w:rsidRDefault="006A3F37" w:rsidP="006A3F37">
      <w:pPr>
        <w:ind w:left="130"/>
        <w:jc w:val="both"/>
        <w:rPr>
          <w:sz w:val="20"/>
          <w:szCs w:val="28"/>
        </w:rPr>
      </w:pPr>
      <w:r>
        <w:rPr>
          <w:sz w:val="28"/>
          <w:szCs w:val="28"/>
        </w:rPr>
        <w:t>О</w:t>
      </w:r>
      <w:r w:rsidRPr="00634ACC">
        <w:rPr>
          <w:sz w:val="28"/>
          <w:szCs w:val="28"/>
        </w:rPr>
        <w:t>бговорено та схвалено на засіданні</w:t>
      </w:r>
      <w:r>
        <w:rPr>
          <w:sz w:val="28"/>
          <w:szCs w:val="28"/>
        </w:rPr>
        <w:t xml:space="preserve"> </w:t>
      </w:r>
      <w:r w:rsidRPr="00634ACC">
        <w:rPr>
          <w:sz w:val="28"/>
          <w:szCs w:val="28"/>
        </w:rPr>
        <w:t xml:space="preserve">вченої </w:t>
      </w:r>
      <w:r>
        <w:rPr>
          <w:sz w:val="28"/>
          <w:szCs w:val="28"/>
        </w:rPr>
        <w:t>р</w:t>
      </w:r>
      <w:r w:rsidRPr="00634ACC">
        <w:rPr>
          <w:sz w:val="28"/>
          <w:szCs w:val="28"/>
        </w:rPr>
        <w:t xml:space="preserve">ади факультету </w:t>
      </w:r>
      <w:r>
        <w:rPr>
          <w:sz w:val="28"/>
          <w:szCs w:val="28"/>
        </w:rPr>
        <w:t xml:space="preserve">економіки </w:t>
      </w:r>
      <w:r w:rsidRPr="00634ACC">
        <w:rPr>
          <w:sz w:val="28"/>
          <w:szCs w:val="28"/>
        </w:rPr>
        <w:t>та менеджменту</w:t>
      </w:r>
    </w:p>
    <w:p w14:paraId="7C039917" w14:textId="77777777" w:rsidR="006A3F37" w:rsidRPr="00634ACC" w:rsidRDefault="006A3F37" w:rsidP="006A3F37">
      <w:pPr>
        <w:ind w:left="130"/>
        <w:rPr>
          <w:sz w:val="28"/>
          <w:szCs w:val="28"/>
        </w:rPr>
      </w:pPr>
      <w:r w:rsidRPr="00634ACC">
        <w:rPr>
          <w:sz w:val="28"/>
          <w:szCs w:val="28"/>
        </w:rPr>
        <w:t xml:space="preserve">Протокол №   </w:t>
      </w:r>
      <w:r>
        <w:rPr>
          <w:sz w:val="28"/>
          <w:szCs w:val="28"/>
        </w:rPr>
        <w:t>14/1</w:t>
      </w:r>
      <w:r w:rsidRPr="00634ACC">
        <w:rPr>
          <w:sz w:val="28"/>
          <w:szCs w:val="28"/>
        </w:rPr>
        <w:t xml:space="preserve"> </w:t>
      </w:r>
      <w:r>
        <w:rPr>
          <w:sz w:val="28"/>
          <w:szCs w:val="28"/>
        </w:rPr>
        <w:t>від     19 червня 2023</w:t>
      </w:r>
      <w:r w:rsidRPr="00634ACC">
        <w:rPr>
          <w:sz w:val="28"/>
          <w:szCs w:val="28"/>
        </w:rPr>
        <w:t xml:space="preserve"> року.</w:t>
      </w:r>
    </w:p>
    <w:p w14:paraId="31150A68" w14:textId="77777777" w:rsidR="006A3F37" w:rsidRPr="00634ACC" w:rsidRDefault="006A3F37" w:rsidP="006A3F37">
      <w:pPr>
        <w:ind w:left="130"/>
        <w:rPr>
          <w:sz w:val="28"/>
          <w:szCs w:val="28"/>
        </w:rPr>
      </w:pPr>
    </w:p>
    <w:p w14:paraId="0F3D05C9" w14:textId="77777777" w:rsidR="006A3F37" w:rsidRPr="00634ACC" w:rsidRDefault="006A3F37" w:rsidP="006A3F37">
      <w:pPr>
        <w:ind w:left="130"/>
        <w:rPr>
          <w:sz w:val="28"/>
          <w:szCs w:val="28"/>
        </w:rPr>
      </w:pPr>
      <w:r w:rsidRPr="00634ACC">
        <w:rPr>
          <w:sz w:val="28"/>
          <w:szCs w:val="28"/>
        </w:rPr>
        <w:t xml:space="preserve">Голова вченої </w:t>
      </w:r>
      <w:r>
        <w:rPr>
          <w:sz w:val="28"/>
          <w:szCs w:val="28"/>
        </w:rPr>
        <w:t>р</w:t>
      </w:r>
      <w:r w:rsidRPr="00634ACC">
        <w:rPr>
          <w:sz w:val="28"/>
          <w:szCs w:val="28"/>
        </w:rPr>
        <w:t xml:space="preserve">ади факультету    </w:t>
      </w:r>
      <w:r>
        <w:rPr>
          <w:sz w:val="28"/>
          <w:szCs w:val="28"/>
        </w:rPr>
        <w:t xml:space="preserve">  </w:t>
      </w:r>
      <w:r w:rsidRPr="00634ACC">
        <w:rPr>
          <w:sz w:val="28"/>
          <w:szCs w:val="28"/>
        </w:rPr>
        <w:t xml:space="preserve">   </w:t>
      </w:r>
      <w:bookmarkStart w:id="0" w:name="_Hlk187836240"/>
      <w:r w:rsidRPr="00634ACC">
        <w:rPr>
          <w:sz w:val="28"/>
          <w:szCs w:val="28"/>
        </w:rPr>
        <w:t xml:space="preserve">______________ </w:t>
      </w:r>
      <w:r>
        <w:rPr>
          <w:sz w:val="28"/>
          <w:szCs w:val="28"/>
        </w:rPr>
        <w:t xml:space="preserve">  </w:t>
      </w:r>
      <w:bookmarkEnd w:id="0"/>
      <w:r>
        <w:rPr>
          <w:sz w:val="28"/>
          <w:szCs w:val="28"/>
        </w:rPr>
        <w:t xml:space="preserve">   </w:t>
      </w:r>
      <w:r w:rsidRPr="00634ACC">
        <w:rPr>
          <w:sz w:val="28"/>
          <w:szCs w:val="28"/>
        </w:rPr>
        <w:t>Богдан АНДРУШКІВ</w:t>
      </w:r>
    </w:p>
    <w:p w14:paraId="3313A6DE" w14:textId="77777777" w:rsidR="006A3F37" w:rsidRPr="00634ACC" w:rsidRDefault="006A3F37" w:rsidP="006A3F37">
      <w:pPr>
        <w:ind w:left="130"/>
        <w:rPr>
          <w:sz w:val="28"/>
          <w:szCs w:val="28"/>
        </w:rPr>
      </w:pPr>
    </w:p>
    <w:p w14:paraId="13F56AFE" w14:textId="77777777" w:rsidR="006A3F37" w:rsidRPr="00634ACC" w:rsidRDefault="006A3F37" w:rsidP="006A3F37">
      <w:pPr>
        <w:ind w:left="130"/>
        <w:jc w:val="both"/>
        <w:rPr>
          <w:sz w:val="20"/>
          <w:szCs w:val="28"/>
        </w:rPr>
      </w:pPr>
      <w:r>
        <w:rPr>
          <w:sz w:val="28"/>
          <w:szCs w:val="28"/>
        </w:rPr>
        <w:t>О</w:t>
      </w:r>
      <w:r w:rsidRPr="00634ACC">
        <w:rPr>
          <w:sz w:val="28"/>
          <w:szCs w:val="28"/>
        </w:rPr>
        <w:t>бговорено та схвалено на засіданні</w:t>
      </w:r>
      <w:r>
        <w:rPr>
          <w:sz w:val="28"/>
          <w:szCs w:val="28"/>
        </w:rPr>
        <w:t xml:space="preserve"> </w:t>
      </w:r>
      <w:r w:rsidRPr="00634ACC">
        <w:rPr>
          <w:sz w:val="28"/>
          <w:szCs w:val="28"/>
        </w:rPr>
        <w:t>ради  роботодавців кафедри економічної кібернетики</w:t>
      </w:r>
    </w:p>
    <w:p w14:paraId="49164BAB" w14:textId="4CCE399D" w:rsidR="006A3F37" w:rsidRPr="00634ACC" w:rsidRDefault="007E7A66" w:rsidP="006A3F37">
      <w:pPr>
        <w:ind w:left="130"/>
        <w:rPr>
          <w:sz w:val="28"/>
          <w:szCs w:val="28"/>
        </w:rPr>
      </w:pPr>
      <w:r>
        <w:rPr>
          <w:sz w:val="28"/>
          <w:szCs w:val="28"/>
        </w:rPr>
        <w:t>Протокол №3   від 24</w:t>
      </w:r>
      <w:r w:rsidR="006A3F37" w:rsidRPr="00634ACC">
        <w:rPr>
          <w:sz w:val="28"/>
          <w:szCs w:val="28"/>
        </w:rPr>
        <w:t xml:space="preserve">  </w:t>
      </w:r>
      <w:r w:rsidR="006A3F37">
        <w:rPr>
          <w:sz w:val="28"/>
          <w:szCs w:val="28"/>
        </w:rPr>
        <w:t>квітня</w:t>
      </w:r>
      <w:r w:rsidR="006A3F37" w:rsidRPr="00634ACC">
        <w:rPr>
          <w:sz w:val="28"/>
          <w:szCs w:val="28"/>
        </w:rPr>
        <w:t xml:space="preserve"> </w:t>
      </w:r>
      <w:r w:rsidR="006A3F37">
        <w:rPr>
          <w:sz w:val="28"/>
          <w:szCs w:val="28"/>
        </w:rPr>
        <w:t>2023</w:t>
      </w:r>
      <w:r w:rsidR="006A3F37" w:rsidRPr="00634ACC">
        <w:rPr>
          <w:sz w:val="28"/>
          <w:szCs w:val="28"/>
        </w:rPr>
        <w:t>року.</w:t>
      </w:r>
    </w:p>
    <w:p w14:paraId="7761BE34" w14:textId="77777777" w:rsidR="006A3F37" w:rsidRPr="00634ACC" w:rsidRDefault="006A3F37" w:rsidP="006A3F37">
      <w:pPr>
        <w:ind w:left="130"/>
        <w:rPr>
          <w:sz w:val="28"/>
          <w:szCs w:val="28"/>
        </w:rPr>
      </w:pPr>
    </w:p>
    <w:p w14:paraId="7BCABDFC" w14:textId="77777777" w:rsidR="006A3F37" w:rsidRPr="00634ACC" w:rsidRDefault="006A3F37" w:rsidP="006A3F37">
      <w:pPr>
        <w:ind w:left="130"/>
        <w:rPr>
          <w:sz w:val="28"/>
          <w:szCs w:val="28"/>
        </w:rPr>
      </w:pPr>
      <w:r w:rsidRPr="00634ACC">
        <w:rPr>
          <w:sz w:val="28"/>
          <w:szCs w:val="28"/>
        </w:rPr>
        <w:t>Голова ради роботодавців кафедри економічної</w:t>
      </w:r>
    </w:p>
    <w:p w14:paraId="2BE7585F" w14:textId="77777777" w:rsidR="006A3F37" w:rsidRPr="00634ACC" w:rsidRDefault="006A3F37" w:rsidP="006A3F37">
      <w:pPr>
        <w:ind w:left="130"/>
        <w:rPr>
          <w:sz w:val="28"/>
          <w:szCs w:val="28"/>
        </w:rPr>
      </w:pPr>
      <w:r w:rsidRPr="00634ACC">
        <w:rPr>
          <w:sz w:val="28"/>
          <w:szCs w:val="28"/>
        </w:rPr>
        <w:t>кібернетики за спеціальністю 051 «Економіка»</w:t>
      </w:r>
    </w:p>
    <w:p w14:paraId="6535F6AC" w14:textId="77777777" w:rsidR="006A3F37" w:rsidRPr="00634ACC" w:rsidRDefault="006A3F37" w:rsidP="006A3F37">
      <w:pPr>
        <w:ind w:left="130"/>
        <w:rPr>
          <w:sz w:val="28"/>
          <w:szCs w:val="28"/>
        </w:rPr>
      </w:pPr>
      <w:r w:rsidRPr="00634ACC">
        <w:rPr>
          <w:sz w:val="28"/>
          <w:szCs w:val="28"/>
        </w:rPr>
        <w:t>Тернопільського національного технічного університету</w:t>
      </w:r>
    </w:p>
    <w:p w14:paraId="62450D3B" w14:textId="77777777" w:rsidR="006A3F37" w:rsidRPr="00634ACC" w:rsidRDefault="006A3F37" w:rsidP="006A3F37">
      <w:pPr>
        <w:ind w:left="130"/>
        <w:rPr>
          <w:sz w:val="28"/>
          <w:szCs w:val="28"/>
        </w:rPr>
      </w:pPr>
      <w:r w:rsidRPr="00634ACC">
        <w:rPr>
          <w:sz w:val="28"/>
          <w:szCs w:val="28"/>
        </w:rPr>
        <w:t>імені Івана Пулюя</w:t>
      </w:r>
    </w:p>
    <w:p w14:paraId="0E198E17" w14:textId="77777777" w:rsidR="006A3F37" w:rsidRPr="00634ACC" w:rsidRDefault="006A3F37" w:rsidP="006A3F37">
      <w:pPr>
        <w:ind w:left="130"/>
        <w:rPr>
          <w:sz w:val="28"/>
          <w:szCs w:val="28"/>
        </w:rPr>
      </w:pPr>
      <w:r w:rsidRPr="00634ACC">
        <w:rPr>
          <w:sz w:val="28"/>
          <w:szCs w:val="28"/>
        </w:rPr>
        <w:t>бізнес- аналітик корпорації ТОВ «Софтсерв»</w:t>
      </w:r>
    </w:p>
    <w:p w14:paraId="056CD34A" w14:textId="77777777" w:rsidR="006A3F37" w:rsidRPr="00634ACC" w:rsidRDefault="006A3F37" w:rsidP="006A3F37">
      <w:pPr>
        <w:ind w:left="130"/>
        <w:rPr>
          <w:sz w:val="28"/>
          <w:szCs w:val="28"/>
        </w:rPr>
      </w:pPr>
      <w:r w:rsidRPr="00634ACC">
        <w:rPr>
          <w:sz w:val="28"/>
          <w:szCs w:val="28"/>
        </w:rPr>
        <w:t>(</w:t>
      </w:r>
      <w:r w:rsidRPr="00634ACC">
        <w:rPr>
          <w:sz w:val="28"/>
          <w:szCs w:val="28"/>
          <w:lang w:val="en-US"/>
        </w:rPr>
        <w:t>SoftServe</w:t>
      </w:r>
      <w:r w:rsidRPr="00634ACC">
        <w:rPr>
          <w:sz w:val="28"/>
          <w:szCs w:val="28"/>
        </w:rPr>
        <w:t xml:space="preserve">) (за згодою)                    </w:t>
      </w:r>
      <w:r w:rsidRPr="000D7FA6">
        <w:rPr>
          <w:sz w:val="28"/>
          <w:szCs w:val="28"/>
        </w:rPr>
        <w:t xml:space="preserve">______________   </w:t>
      </w:r>
      <w:r>
        <w:rPr>
          <w:sz w:val="28"/>
          <w:szCs w:val="28"/>
        </w:rPr>
        <w:t xml:space="preserve">  </w:t>
      </w:r>
      <w:r w:rsidRPr="00634ACC">
        <w:rPr>
          <w:sz w:val="28"/>
          <w:szCs w:val="28"/>
        </w:rPr>
        <w:t xml:space="preserve"> </w:t>
      </w:r>
      <w:r>
        <w:rPr>
          <w:sz w:val="28"/>
          <w:szCs w:val="28"/>
        </w:rPr>
        <w:t xml:space="preserve">  </w:t>
      </w:r>
      <w:r w:rsidRPr="00634ACC">
        <w:rPr>
          <w:sz w:val="28"/>
          <w:szCs w:val="28"/>
          <w:lang w:val="ru-RU"/>
        </w:rPr>
        <w:t xml:space="preserve">   </w:t>
      </w:r>
      <w:r w:rsidRPr="00634ACC">
        <w:rPr>
          <w:sz w:val="28"/>
          <w:szCs w:val="28"/>
        </w:rPr>
        <w:t>Володимир МІНЧУК</w:t>
      </w:r>
    </w:p>
    <w:p w14:paraId="3AF26393" w14:textId="77777777" w:rsidR="006A3F37" w:rsidRPr="00634ACC" w:rsidRDefault="006A3F37" w:rsidP="006A3F37">
      <w:pPr>
        <w:ind w:left="130"/>
        <w:rPr>
          <w:sz w:val="20"/>
          <w:szCs w:val="28"/>
        </w:rPr>
      </w:pPr>
    </w:p>
    <w:p w14:paraId="22B42C42" w14:textId="75129CBE" w:rsidR="009741F7" w:rsidRDefault="009741F7">
      <w:pPr>
        <w:pStyle w:val="a3"/>
        <w:ind w:left="130"/>
        <w:rPr>
          <w:sz w:val="20"/>
        </w:rPr>
      </w:pPr>
    </w:p>
    <w:p w14:paraId="66140AC6" w14:textId="29EE418C" w:rsidR="009741F7" w:rsidRDefault="009741F7">
      <w:pPr>
        <w:pStyle w:val="a3"/>
        <w:ind w:left="130"/>
        <w:rPr>
          <w:sz w:val="20"/>
        </w:rPr>
      </w:pPr>
    </w:p>
    <w:p w14:paraId="345555C0" w14:textId="48C781F0" w:rsidR="009741F7" w:rsidRDefault="009741F7">
      <w:pPr>
        <w:pStyle w:val="a3"/>
        <w:ind w:left="130"/>
        <w:rPr>
          <w:sz w:val="20"/>
        </w:rPr>
      </w:pPr>
    </w:p>
    <w:p w14:paraId="28D0B034" w14:textId="69047076" w:rsidR="009741F7" w:rsidRDefault="009741F7">
      <w:pPr>
        <w:pStyle w:val="a3"/>
        <w:ind w:left="130"/>
        <w:rPr>
          <w:sz w:val="20"/>
        </w:rPr>
      </w:pPr>
    </w:p>
    <w:p w14:paraId="6A5B5A32" w14:textId="4DA02F9E" w:rsidR="009741F7" w:rsidRDefault="009741F7">
      <w:pPr>
        <w:pStyle w:val="a3"/>
        <w:ind w:left="130"/>
        <w:rPr>
          <w:sz w:val="20"/>
        </w:rPr>
      </w:pPr>
    </w:p>
    <w:p w14:paraId="154F991E" w14:textId="29B1C9C6" w:rsidR="009741F7" w:rsidRDefault="009741F7">
      <w:pPr>
        <w:pStyle w:val="a3"/>
        <w:ind w:left="130"/>
        <w:rPr>
          <w:sz w:val="20"/>
        </w:rPr>
      </w:pPr>
    </w:p>
    <w:p w14:paraId="24967B69" w14:textId="3C0933C0" w:rsidR="009741F7" w:rsidRDefault="009741F7">
      <w:pPr>
        <w:pStyle w:val="a3"/>
        <w:ind w:left="130"/>
        <w:rPr>
          <w:sz w:val="20"/>
        </w:rPr>
      </w:pPr>
    </w:p>
    <w:p w14:paraId="481326F7" w14:textId="21CA9FE2" w:rsidR="009741F7" w:rsidRDefault="009741F7">
      <w:pPr>
        <w:pStyle w:val="a3"/>
        <w:ind w:left="130"/>
        <w:rPr>
          <w:sz w:val="20"/>
        </w:rPr>
      </w:pPr>
    </w:p>
    <w:p w14:paraId="756465E2" w14:textId="27A58591" w:rsidR="009741F7" w:rsidRDefault="009741F7">
      <w:pPr>
        <w:pStyle w:val="a3"/>
        <w:ind w:left="130"/>
        <w:rPr>
          <w:sz w:val="20"/>
        </w:rPr>
      </w:pPr>
    </w:p>
    <w:p w14:paraId="1401C5E6" w14:textId="2311C134" w:rsidR="009741F7" w:rsidRDefault="009741F7">
      <w:pPr>
        <w:pStyle w:val="a3"/>
        <w:ind w:left="130"/>
        <w:rPr>
          <w:sz w:val="20"/>
        </w:rPr>
      </w:pPr>
    </w:p>
    <w:p w14:paraId="7B2DA7A7" w14:textId="2185A19D" w:rsidR="009741F7" w:rsidRDefault="009741F7">
      <w:pPr>
        <w:pStyle w:val="a3"/>
        <w:ind w:left="130"/>
        <w:rPr>
          <w:sz w:val="20"/>
        </w:rPr>
      </w:pPr>
    </w:p>
    <w:p w14:paraId="1E95C5E6" w14:textId="72D5D56E" w:rsidR="009741F7" w:rsidRDefault="009741F7">
      <w:pPr>
        <w:pStyle w:val="a3"/>
        <w:ind w:left="130"/>
        <w:rPr>
          <w:sz w:val="20"/>
        </w:rPr>
      </w:pPr>
    </w:p>
    <w:p w14:paraId="1069C4BD" w14:textId="44AD502A" w:rsidR="009741F7" w:rsidRDefault="009741F7">
      <w:pPr>
        <w:pStyle w:val="a3"/>
        <w:ind w:left="130"/>
        <w:rPr>
          <w:sz w:val="20"/>
        </w:rPr>
      </w:pPr>
    </w:p>
    <w:p w14:paraId="47E93C5D" w14:textId="59BDA535" w:rsidR="009741F7" w:rsidRDefault="009741F7">
      <w:pPr>
        <w:pStyle w:val="a3"/>
        <w:ind w:left="130"/>
        <w:rPr>
          <w:sz w:val="20"/>
        </w:rPr>
      </w:pPr>
    </w:p>
    <w:p w14:paraId="5B77D1E5" w14:textId="1EBC30C2" w:rsidR="009741F7" w:rsidRDefault="009741F7">
      <w:pPr>
        <w:pStyle w:val="a3"/>
        <w:ind w:left="130"/>
        <w:rPr>
          <w:sz w:val="20"/>
        </w:rPr>
      </w:pPr>
    </w:p>
    <w:p w14:paraId="46C2E1DA" w14:textId="3D5F46E8" w:rsidR="009741F7" w:rsidRDefault="009741F7">
      <w:pPr>
        <w:pStyle w:val="a3"/>
        <w:ind w:left="130"/>
        <w:rPr>
          <w:sz w:val="20"/>
        </w:rPr>
      </w:pPr>
    </w:p>
    <w:p w14:paraId="0B2FFC8A" w14:textId="4AF7EDD5" w:rsidR="009741F7" w:rsidRDefault="009741F7">
      <w:pPr>
        <w:pStyle w:val="a3"/>
        <w:ind w:left="130"/>
        <w:rPr>
          <w:sz w:val="20"/>
        </w:rPr>
      </w:pPr>
    </w:p>
    <w:p w14:paraId="301FB042" w14:textId="77777777" w:rsidR="009741F7" w:rsidRDefault="009741F7">
      <w:pPr>
        <w:pStyle w:val="a3"/>
        <w:ind w:left="130"/>
        <w:rPr>
          <w:sz w:val="20"/>
        </w:rPr>
      </w:pPr>
    </w:p>
    <w:p w14:paraId="18D1E069" w14:textId="469ADA69" w:rsidR="00BE7BB5" w:rsidRDefault="00BE7BB5">
      <w:pPr>
        <w:pStyle w:val="a3"/>
        <w:ind w:left="130"/>
        <w:rPr>
          <w:sz w:val="20"/>
        </w:rPr>
      </w:pPr>
    </w:p>
    <w:p w14:paraId="663C932B" w14:textId="77777777" w:rsidR="00BE7BB5" w:rsidRDefault="00BE7BB5">
      <w:pPr>
        <w:rPr>
          <w:sz w:val="20"/>
        </w:rPr>
        <w:sectPr w:rsidR="00BE7BB5" w:rsidSect="0077364C">
          <w:type w:val="nextColumn"/>
          <w:pgSz w:w="11910" w:h="16840"/>
          <w:pgMar w:top="851" w:right="567" w:bottom="851" w:left="1418" w:header="709" w:footer="709" w:gutter="0"/>
          <w:cols w:space="720"/>
        </w:sectPr>
      </w:pPr>
    </w:p>
    <w:p w14:paraId="3CE9373D" w14:textId="20669C2E" w:rsidR="0071530F" w:rsidRPr="00453C05" w:rsidRDefault="00453C05" w:rsidP="00453C05">
      <w:pPr>
        <w:pStyle w:val="a3"/>
        <w:ind w:left="111"/>
        <w:jc w:val="center"/>
        <w:rPr>
          <w:b/>
        </w:rPr>
      </w:pPr>
      <w:r w:rsidRPr="00453C05">
        <w:rPr>
          <w:b/>
        </w:rPr>
        <w:t>ПЕРЕДМОВА</w:t>
      </w:r>
    </w:p>
    <w:p w14:paraId="705C0D26" w14:textId="77777777" w:rsidR="00453C05" w:rsidRDefault="00453C05">
      <w:pPr>
        <w:rPr>
          <w:sz w:val="28"/>
          <w:szCs w:val="28"/>
        </w:rPr>
      </w:pPr>
    </w:p>
    <w:p w14:paraId="1682304E" w14:textId="77777777" w:rsidR="00453C05" w:rsidRDefault="00453C05">
      <w:pPr>
        <w:rPr>
          <w:sz w:val="28"/>
          <w:szCs w:val="28"/>
        </w:rPr>
      </w:pPr>
    </w:p>
    <w:p w14:paraId="59F902E3" w14:textId="16716025" w:rsidR="0071530F" w:rsidRDefault="009741F7">
      <w:pPr>
        <w:rPr>
          <w:sz w:val="28"/>
          <w:szCs w:val="28"/>
        </w:rPr>
      </w:pPr>
      <w:r w:rsidRPr="009741F7">
        <w:rPr>
          <w:sz w:val="28"/>
          <w:szCs w:val="28"/>
        </w:rPr>
        <w:t>Розроблено робочою групою у складі:</w:t>
      </w:r>
    </w:p>
    <w:p w14:paraId="04A9EC4C" w14:textId="77777777" w:rsidR="00742CB4" w:rsidRPr="009741F7" w:rsidRDefault="00742CB4">
      <w:pPr>
        <w:rPr>
          <w:sz w:val="28"/>
          <w:szCs w:val="28"/>
        </w:rPr>
      </w:pPr>
    </w:p>
    <w:p w14:paraId="2F535C49" w14:textId="77777777" w:rsidR="009741F7" w:rsidRDefault="009741F7">
      <w:pPr>
        <w:rPr>
          <w:sz w:val="20"/>
        </w:rPr>
      </w:pPr>
    </w:p>
    <w:p w14:paraId="19E2BD13" w14:textId="2E5EB59A" w:rsidR="009741F7" w:rsidRDefault="009741F7">
      <w:pPr>
        <w:rPr>
          <w:sz w:val="28"/>
          <w:szCs w:val="28"/>
        </w:rPr>
      </w:pPr>
      <w:r w:rsidRPr="00742CB4">
        <w:rPr>
          <w:sz w:val="28"/>
          <w:szCs w:val="28"/>
        </w:rPr>
        <w:t xml:space="preserve">Наталія </w:t>
      </w:r>
      <w:r w:rsidR="00742CB4">
        <w:rPr>
          <w:sz w:val="28"/>
          <w:szCs w:val="28"/>
        </w:rPr>
        <w:t>ГАРМАТІЙ</w:t>
      </w:r>
      <w:r w:rsidR="00B77969">
        <w:rPr>
          <w:sz w:val="28"/>
          <w:szCs w:val="28"/>
        </w:rPr>
        <w:t xml:space="preserve"> – к.е.н.</w:t>
      </w:r>
      <w:r w:rsidRPr="00742CB4">
        <w:rPr>
          <w:sz w:val="28"/>
          <w:szCs w:val="28"/>
        </w:rPr>
        <w:t>,</w:t>
      </w:r>
      <w:r w:rsidR="00B77969">
        <w:rPr>
          <w:sz w:val="28"/>
          <w:szCs w:val="28"/>
        </w:rPr>
        <w:t xml:space="preserve"> </w:t>
      </w:r>
      <w:r w:rsidRPr="00742CB4">
        <w:rPr>
          <w:sz w:val="28"/>
          <w:szCs w:val="28"/>
        </w:rPr>
        <w:t xml:space="preserve">доцент,  доцент кафедри </w:t>
      </w:r>
      <w:r w:rsidR="00742CB4" w:rsidRPr="00742CB4">
        <w:rPr>
          <w:sz w:val="28"/>
          <w:szCs w:val="28"/>
        </w:rPr>
        <w:t xml:space="preserve"> економічної кібернетики. Керівник робочої групи, гарант освітньої програми</w:t>
      </w:r>
      <w:r w:rsidR="00742CB4">
        <w:rPr>
          <w:sz w:val="28"/>
          <w:szCs w:val="28"/>
        </w:rPr>
        <w:t>;</w:t>
      </w:r>
    </w:p>
    <w:p w14:paraId="2F4AEBAE" w14:textId="77777777" w:rsidR="00742CB4" w:rsidRDefault="00742CB4">
      <w:pPr>
        <w:rPr>
          <w:sz w:val="28"/>
          <w:szCs w:val="28"/>
        </w:rPr>
      </w:pPr>
    </w:p>
    <w:p w14:paraId="3D43F3B4" w14:textId="77777777" w:rsidR="00742CB4" w:rsidRDefault="00742CB4">
      <w:pPr>
        <w:rPr>
          <w:sz w:val="28"/>
          <w:szCs w:val="28"/>
        </w:rPr>
      </w:pPr>
    </w:p>
    <w:p w14:paraId="624F3828" w14:textId="5CB6C1B3" w:rsidR="00742CB4" w:rsidRDefault="00742CB4">
      <w:pPr>
        <w:rPr>
          <w:sz w:val="28"/>
          <w:szCs w:val="28"/>
        </w:rPr>
      </w:pPr>
      <w:r>
        <w:rPr>
          <w:sz w:val="28"/>
          <w:szCs w:val="28"/>
        </w:rPr>
        <w:t xml:space="preserve">Сергій СПІВАК – </w:t>
      </w:r>
      <w:r w:rsidR="0077364C">
        <w:rPr>
          <w:sz w:val="28"/>
          <w:szCs w:val="28"/>
        </w:rPr>
        <w:t>д</w:t>
      </w:r>
      <w:r>
        <w:rPr>
          <w:sz w:val="28"/>
          <w:szCs w:val="28"/>
        </w:rPr>
        <w:t>.е.н., професор, завідувач кафедри бухгалтерського обліку та аудиту;</w:t>
      </w:r>
    </w:p>
    <w:p w14:paraId="217F914B" w14:textId="35F5A4EA" w:rsidR="00742CB4" w:rsidRDefault="00742CB4">
      <w:pPr>
        <w:rPr>
          <w:sz w:val="28"/>
          <w:szCs w:val="28"/>
        </w:rPr>
      </w:pPr>
    </w:p>
    <w:p w14:paraId="2BC48777" w14:textId="77777777" w:rsidR="00742CB4" w:rsidRDefault="00742CB4">
      <w:pPr>
        <w:rPr>
          <w:sz w:val="28"/>
          <w:szCs w:val="28"/>
        </w:rPr>
      </w:pPr>
    </w:p>
    <w:p w14:paraId="420639AB" w14:textId="54DA0E8B" w:rsidR="00742CB4" w:rsidRDefault="00B443B0">
      <w:pPr>
        <w:rPr>
          <w:sz w:val="28"/>
          <w:szCs w:val="28"/>
        </w:rPr>
      </w:pPr>
      <w:r>
        <w:rPr>
          <w:sz w:val="28"/>
          <w:szCs w:val="28"/>
        </w:rPr>
        <w:t>Наталія РІЗНИК - к.е</w:t>
      </w:r>
      <w:r w:rsidR="00742CB4">
        <w:rPr>
          <w:sz w:val="28"/>
          <w:szCs w:val="28"/>
        </w:rPr>
        <w:t>.н., доцент, кафедри економічної кібернетики;</w:t>
      </w:r>
    </w:p>
    <w:p w14:paraId="11D1DDA7" w14:textId="3B30F775" w:rsidR="00742CB4" w:rsidRDefault="00742CB4">
      <w:pPr>
        <w:rPr>
          <w:sz w:val="28"/>
          <w:szCs w:val="28"/>
        </w:rPr>
      </w:pPr>
    </w:p>
    <w:p w14:paraId="60920849" w14:textId="77FC3011" w:rsidR="00742CB4" w:rsidRDefault="0067029C">
      <w:pPr>
        <w:rPr>
          <w:sz w:val="28"/>
          <w:szCs w:val="28"/>
        </w:rPr>
      </w:pPr>
      <w:r>
        <w:rPr>
          <w:sz w:val="28"/>
          <w:szCs w:val="28"/>
        </w:rPr>
        <w:t xml:space="preserve">Ірина  ЯСІНСЬКА- керуюча </w:t>
      </w:r>
      <w:r w:rsidR="00742CB4">
        <w:rPr>
          <w:sz w:val="28"/>
          <w:szCs w:val="28"/>
        </w:rPr>
        <w:t xml:space="preserve"> ТВБВ10019/07 АТ «Ощадбанк» ( за згодою)</w:t>
      </w:r>
    </w:p>
    <w:p w14:paraId="2218FA74" w14:textId="334D0870" w:rsidR="00742CB4" w:rsidRDefault="00742CB4">
      <w:pPr>
        <w:rPr>
          <w:sz w:val="28"/>
          <w:szCs w:val="28"/>
        </w:rPr>
      </w:pPr>
    </w:p>
    <w:p w14:paraId="2D49716D" w14:textId="6F9CCF47" w:rsidR="00742CB4" w:rsidRDefault="00013A7B">
      <w:pPr>
        <w:rPr>
          <w:sz w:val="28"/>
          <w:szCs w:val="28"/>
        </w:rPr>
      </w:pPr>
      <w:r>
        <w:rPr>
          <w:sz w:val="28"/>
          <w:szCs w:val="28"/>
        </w:rPr>
        <w:t xml:space="preserve"> Ігор ЧЕРНІЙ </w:t>
      </w:r>
      <w:r w:rsidR="00ED4E20">
        <w:rPr>
          <w:sz w:val="28"/>
          <w:szCs w:val="28"/>
        </w:rPr>
        <w:t>– аспірант 1</w:t>
      </w:r>
      <w:r w:rsidR="00742CB4">
        <w:rPr>
          <w:sz w:val="28"/>
          <w:szCs w:val="28"/>
        </w:rPr>
        <w:t>-го року навчання;</w:t>
      </w:r>
    </w:p>
    <w:p w14:paraId="1B569856" w14:textId="641EEB1D" w:rsidR="003D733D" w:rsidRDefault="003D733D">
      <w:pPr>
        <w:rPr>
          <w:sz w:val="28"/>
          <w:szCs w:val="28"/>
        </w:rPr>
      </w:pPr>
    </w:p>
    <w:p w14:paraId="112EA981" w14:textId="462977E7" w:rsidR="003D733D" w:rsidRDefault="003D733D">
      <w:pPr>
        <w:rPr>
          <w:sz w:val="28"/>
          <w:szCs w:val="28"/>
        </w:rPr>
      </w:pPr>
    </w:p>
    <w:p w14:paraId="554FDFCB" w14:textId="72E91B47" w:rsidR="00742CB4" w:rsidRDefault="00742CB4">
      <w:pPr>
        <w:rPr>
          <w:sz w:val="28"/>
          <w:szCs w:val="28"/>
        </w:rPr>
      </w:pPr>
    </w:p>
    <w:p w14:paraId="73C8594B" w14:textId="44700982" w:rsidR="00742CB4" w:rsidRDefault="00CD0E43">
      <w:pPr>
        <w:rPr>
          <w:sz w:val="28"/>
          <w:szCs w:val="28"/>
        </w:rPr>
      </w:pPr>
      <w:r>
        <w:rPr>
          <w:sz w:val="28"/>
          <w:szCs w:val="28"/>
        </w:rPr>
        <w:t>Рецензійні відгуки:</w:t>
      </w:r>
    </w:p>
    <w:p w14:paraId="1929A53C" w14:textId="77777777" w:rsidR="003A1BE3" w:rsidRDefault="003A1BE3">
      <w:pPr>
        <w:rPr>
          <w:sz w:val="28"/>
          <w:szCs w:val="28"/>
        </w:rPr>
      </w:pPr>
    </w:p>
    <w:p w14:paraId="36DF04F6" w14:textId="24CE2DFB" w:rsidR="00464E49" w:rsidRPr="00464E49" w:rsidRDefault="00464E49" w:rsidP="00464E49">
      <w:pPr>
        <w:rPr>
          <w:sz w:val="28"/>
          <w:szCs w:val="28"/>
        </w:rPr>
      </w:pPr>
      <w:r w:rsidRPr="00464E49">
        <w:rPr>
          <w:sz w:val="28"/>
          <w:szCs w:val="28"/>
        </w:rPr>
        <w:t>Володимир МІНЧУК - бізнес- аналітик корпорації ТОВ «Софтсерв» (SoftServe)</w:t>
      </w:r>
    </w:p>
    <w:p w14:paraId="2AA44DD0" w14:textId="3D6965FC" w:rsidR="00464E49" w:rsidRPr="000D3985" w:rsidRDefault="00464E49" w:rsidP="00464E49">
      <w:pPr>
        <w:pStyle w:val="a3"/>
      </w:pPr>
    </w:p>
    <w:p w14:paraId="366955BA" w14:textId="77777777" w:rsidR="00464E49" w:rsidRDefault="00464E49">
      <w:pPr>
        <w:rPr>
          <w:sz w:val="28"/>
          <w:szCs w:val="28"/>
        </w:rPr>
      </w:pPr>
    </w:p>
    <w:p w14:paraId="0EED622B" w14:textId="307FB556" w:rsidR="0007745F" w:rsidRDefault="0007745F">
      <w:pPr>
        <w:rPr>
          <w:sz w:val="28"/>
          <w:szCs w:val="28"/>
        </w:rPr>
      </w:pPr>
      <w:r>
        <w:rPr>
          <w:sz w:val="28"/>
          <w:szCs w:val="28"/>
        </w:rPr>
        <w:t xml:space="preserve">Галина ГОЛОЮХА- начальник ДП «Газпостач» ТОВ «Тернопільміськаз» </w:t>
      </w:r>
    </w:p>
    <w:p w14:paraId="463930A7" w14:textId="6EA933DC" w:rsidR="003A1BE3" w:rsidRPr="00742CB4" w:rsidRDefault="003A1BE3">
      <w:pPr>
        <w:rPr>
          <w:sz w:val="28"/>
          <w:szCs w:val="28"/>
        </w:rPr>
      </w:pPr>
    </w:p>
    <w:p w14:paraId="792FC662" w14:textId="38DA91E4" w:rsidR="009741F7" w:rsidRDefault="009741F7">
      <w:pPr>
        <w:rPr>
          <w:sz w:val="20"/>
        </w:rPr>
      </w:pPr>
    </w:p>
    <w:p w14:paraId="341BAE12" w14:textId="4F9E8ED6" w:rsidR="009741F7" w:rsidRPr="00C04C49" w:rsidRDefault="00C04C49">
      <w:pPr>
        <w:rPr>
          <w:sz w:val="28"/>
          <w:szCs w:val="28"/>
        </w:rPr>
      </w:pPr>
      <w:r w:rsidRPr="00C04C49">
        <w:rPr>
          <w:sz w:val="28"/>
          <w:szCs w:val="28"/>
        </w:rPr>
        <w:t>Представники академічної спільноти та випускників:</w:t>
      </w:r>
    </w:p>
    <w:p w14:paraId="6A1F7062" w14:textId="4078101B" w:rsidR="009741F7" w:rsidRDefault="009741F7">
      <w:pPr>
        <w:rPr>
          <w:sz w:val="20"/>
        </w:rPr>
      </w:pPr>
    </w:p>
    <w:p w14:paraId="7AF672D3" w14:textId="379AE8E0" w:rsidR="00C04C49" w:rsidRDefault="00C04C49" w:rsidP="00C04C49">
      <w:pPr>
        <w:rPr>
          <w:sz w:val="28"/>
          <w:szCs w:val="28"/>
        </w:rPr>
      </w:pPr>
      <w:r>
        <w:rPr>
          <w:sz w:val="28"/>
          <w:szCs w:val="28"/>
        </w:rPr>
        <w:t xml:space="preserve"> </w:t>
      </w:r>
      <w:r w:rsidR="00544F4E">
        <w:rPr>
          <w:sz w:val="28"/>
          <w:szCs w:val="28"/>
        </w:rPr>
        <w:t xml:space="preserve"> Рецензія  доктора економічних наук </w:t>
      </w:r>
      <w:r>
        <w:rPr>
          <w:sz w:val="28"/>
          <w:szCs w:val="28"/>
        </w:rPr>
        <w:t>, професор</w:t>
      </w:r>
      <w:r w:rsidR="00544F4E">
        <w:rPr>
          <w:sz w:val="28"/>
          <w:szCs w:val="28"/>
        </w:rPr>
        <w:t>а, завідувачки</w:t>
      </w:r>
      <w:r>
        <w:rPr>
          <w:sz w:val="28"/>
          <w:szCs w:val="28"/>
        </w:rPr>
        <w:t xml:space="preserve"> </w:t>
      </w:r>
      <w:r w:rsidRPr="003A1BE3">
        <w:rPr>
          <w:sz w:val="28"/>
          <w:szCs w:val="28"/>
        </w:rPr>
        <w:t xml:space="preserve"> кафедри економічної кібернетики та інформатики</w:t>
      </w:r>
      <w:r w:rsidR="00544F4E">
        <w:rPr>
          <w:sz w:val="28"/>
          <w:szCs w:val="28"/>
        </w:rPr>
        <w:t xml:space="preserve"> ЗУНУ </w:t>
      </w:r>
      <w:r w:rsidR="00544F4E" w:rsidRPr="00544F4E">
        <w:rPr>
          <w:sz w:val="28"/>
          <w:szCs w:val="28"/>
        </w:rPr>
        <w:t xml:space="preserve"> </w:t>
      </w:r>
      <w:r w:rsidR="00544F4E">
        <w:rPr>
          <w:sz w:val="28"/>
          <w:szCs w:val="28"/>
        </w:rPr>
        <w:t>Лесі БУЯК.</w:t>
      </w:r>
    </w:p>
    <w:p w14:paraId="45B4D67B" w14:textId="77777777" w:rsidR="00544F4E" w:rsidRDefault="00544F4E" w:rsidP="00C04C49">
      <w:pPr>
        <w:rPr>
          <w:sz w:val="28"/>
          <w:szCs w:val="28"/>
        </w:rPr>
      </w:pPr>
    </w:p>
    <w:p w14:paraId="26A56E7A" w14:textId="6C645966" w:rsidR="00C04C49" w:rsidRDefault="00C04C49" w:rsidP="00C04C49">
      <w:pPr>
        <w:rPr>
          <w:sz w:val="28"/>
          <w:szCs w:val="28"/>
        </w:rPr>
      </w:pPr>
      <w:r>
        <w:rPr>
          <w:sz w:val="28"/>
          <w:szCs w:val="28"/>
        </w:rPr>
        <w:t xml:space="preserve"> </w:t>
      </w:r>
      <w:r w:rsidR="00544F4E">
        <w:rPr>
          <w:sz w:val="28"/>
          <w:szCs w:val="28"/>
        </w:rPr>
        <w:t xml:space="preserve"> Рецензія  кандидата економічних наук, доцента, заступника декана економічного факультету,  завідувачка кафедри економічної кібернетики ЛНУ ім.І.Франка </w:t>
      </w:r>
      <w:r w:rsidR="00544F4E" w:rsidRPr="00544F4E">
        <w:rPr>
          <w:sz w:val="28"/>
          <w:szCs w:val="28"/>
        </w:rPr>
        <w:t xml:space="preserve"> </w:t>
      </w:r>
      <w:r w:rsidR="00544F4E">
        <w:rPr>
          <w:sz w:val="28"/>
          <w:szCs w:val="28"/>
        </w:rPr>
        <w:t>Зоряни АРТИМ-ДРОГОМИРЕЦЬКОЇ</w:t>
      </w:r>
    </w:p>
    <w:p w14:paraId="020B2A24" w14:textId="77777777" w:rsidR="00544F4E" w:rsidRDefault="00544F4E" w:rsidP="00C04C49">
      <w:pPr>
        <w:rPr>
          <w:sz w:val="28"/>
          <w:szCs w:val="28"/>
        </w:rPr>
      </w:pPr>
    </w:p>
    <w:p w14:paraId="43B1F3E7" w14:textId="4EA0BD7B" w:rsidR="00544F4E" w:rsidRDefault="00544F4E" w:rsidP="00C04C49">
      <w:pPr>
        <w:rPr>
          <w:sz w:val="28"/>
          <w:szCs w:val="28"/>
          <w:lang w:eastAsia="ru-RU"/>
        </w:rPr>
      </w:pPr>
    </w:p>
    <w:p w14:paraId="44DBBB72" w14:textId="77777777" w:rsidR="00A740FA" w:rsidRDefault="00A740FA" w:rsidP="00A740FA">
      <w:pPr>
        <w:rPr>
          <w:sz w:val="28"/>
          <w:szCs w:val="28"/>
        </w:rPr>
      </w:pPr>
      <w:r>
        <w:rPr>
          <w:sz w:val="28"/>
          <w:szCs w:val="28"/>
          <w:lang w:eastAsia="ru-RU"/>
        </w:rPr>
        <w:t>Рецензія ОНП  випускника :</w:t>
      </w:r>
    </w:p>
    <w:p w14:paraId="3CB2E9A5" w14:textId="77777777" w:rsidR="00A740FA" w:rsidRPr="003F3122" w:rsidRDefault="00A740FA" w:rsidP="00A740FA">
      <w:pPr>
        <w:rPr>
          <w:sz w:val="28"/>
          <w:szCs w:val="28"/>
          <w:lang w:eastAsia="ru-RU"/>
        </w:rPr>
      </w:pPr>
      <w:r>
        <w:rPr>
          <w:sz w:val="28"/>
          <w:szCs w:val="28"/>
        </w:rPr>
        <w:t xml:space="preserve">Наталія ГОЛИЧ – </w:t>
      </w:r>
      <w:r w:rsidRPr="003F3122">
        <w:rPr>
          <w:sz w:val="28"/>
          <w:szCs w:val="28"/>
          <w:lang w:eastAsia="ru-RU"/>
        </w:rPr>
        <w:t>Ph.D. спеціаліст вищої категорії Гусятинського фахового коледжу ТНТУ</w:t>
      </w:r>
      <w:r>
        <w:rPr>
          <w:sz w:val="28"/>
          <w:szCs w:val="28"/>
          <w:lang w:eastAsia="ru-RU"/>
        </w:rPr>
        <w:t>.</w:t>
      </w:r>
    </w:p>
    <w:p w14:paraId="58332439" w14:textId="3D01929F" w:rsidR="00544F4E" w:rsidRDefault="00544F4E" w:rsidP="00C04C49">
      <w:pPr>
        <w:rPr>
          <w:sz w:val="28"/>
          <w:szCs w:val="28"/>
          <w:lang w:eastAsia="ru-RU"/>
        </w:rPr>
      </w:pPr>
    </w:p>
    <w:p w14:paraId="40D54A88" w14:textId="51991920" w:rsidR="009741F7" w:rsidRDefault="009741F7">
      <w:pPr>
        <w:rPr>
          <w:sz w:val="20"/>
        </w:rPr>
      </w:pPr>
    </w:p>
    <w:p w14:paraId="668BCAD4" w14:textId="1BF10295" w:rsidR="009741F7" w:rsidRDefault="009741F7">
      <w:pPr>
        <w:rPr>
          <w:sz w:val="20"/>
        </w:rPr>
      </w:pPr>
    </w:p>
    <w:p w14:paraId="1ED3D9F5" w14:textId="405D5762" w:rsidR="009741F7" w:rsidRDefault="009741F7">
      <w:pPr>
        <w:rPr>
          <w:sz w:val="20"/>
        </w:rPr>
      </w:pPr>
    </w:p>
    <w:p w14:paraId="40F0B59A" w14:textId="73138AC6" w:rsidR="0071530F" w:rsidRDefault="0071530F">
      <w:pPr>
        <w:pStyle w:val="a3"/>
        <w:spacing w:before="4"/>
        <w:rPr>
          <w:sz w:val="17"/>
        </w:rPr>
      </w:pPr>
    </w:p>
    <w:p w14:paraId="6D73A770" w14:textId="77777777" w:rsidR="0071530F" w:rsidRDefault="0071530F">
      <w:pPr>
        <w:rPr>
          <w:sz w:val="17"/>
        </w:rPr>
        <w:sectPr w:rsidR="0071530F" w:rsidSect="0077364C">
          <w:type w:val="nextColumn"/>
          <w:pgSz w:w="11910" w:h="16840"/>
          <w:pgMar w:top="851" w:right="567" w:bottom="851" w:left="1418" w:header="709" w:footer="709" w:gutter="0"/>
          <w:cols w:space="720"/>
        </w:sectPr>
      </w:pPr>
    </w:p>
    <w:p w14:paraId="08EB735E" w14:textId="77777777" w:rsidR="0071530F" w:rsidRDefault="001733A0" w:rsidP="0077364C">
      <w:pPr>
        <w:pStyle w:val="a4"/>
        <w:numPr>
          <w:ilvl w:val="0"/>
          <w:numId w:val="3"/>
        </w:numPr>
        <w:tabs>
          <w:tab w:val="left" w:pos="567"/>
        </w:tabs>
        <w:spacing w:before="73"/>
        <w:ind w:left="0" w:firstLine="0"/>
        <w:jc w:val="center"/>
        <w:rPr>
          <w:b/>
          <w:sz w:val="28"/>
        </w:rPr>
      </w:pPr>
      <w:r>
        <w:rPr>
          <w:b/>
          <w:sz w:val="28"/>
        </w:rPr>
        <w:t>Профіль</w:t>
      </w:r>
      <w:r>
        <w:rPr>
          <w:b/>
          <w:spacing w:val="-11"/>
          <w:sz w:val="28"/>
        </w:rPr>
        <w:t xml:space="preserve"> </w:t>
      </w:r>
      <w:r>
        <w:rPr>
          <w:b/>
          <w:sz w:val="28"/>
        </w:rPr>
        <w:t>освітньої</w:t>
      </w:r>
      <w:r>
        <w:rPr>
          <w:b/>
          <w:spacing w:val="-4"/>
          <w:sz w:val="28"/>
        </w:rPr>
        <w:t xml:space="preserve"> </w:t>
      </w:r>
      <w:r>
        <w:rPr>
          <w:b/>
          <w:sz w:val="28"/>
        </w:rPr>
        <w:t>програми</w:t>
      </w:r>
      <w:r>
        <w:rPr>
          <w:b/>
          <w:spacing w:val="-6"/>
          <w:sz w:val="28"/>
        </w:rPr>
        <w:t xml:space="preserve"> </w:t>
      </w:r>
      <w:r>
        <w:rPr>
          <w:b/>
          <w:sz w:val="28"/>
        </w:rPr>
        <w:t>зі</w:t>
      </w:r>
      <w:r>
        <w:rPr>
          <w:b/>
          <w:spacing w:val="-5"/>
          <w:sz w:val="28"/>
        </w:rPr>
        <w:t xml:space="preserve"> </w:t>
      </w:r>
      <w:r>
        <w:rPr>
          <w:b/>
          <w:sz w:val="28"/>
        </w:rPr>
        <w:t>спеціальності</w:t>
      </w:r>
      <w:r>
        <w:rPr>
          <w:b/>
          <w:spacing w:val="-7"/>
          <w:sz w:val="28"/>
        </w:rPr>
        <w:t xml:space="preserve"> </w:t>
      </w:r>
      <w:r>
        <w:rPr>
          <w:b/>
          <w:sz w:val="28"/>
        </w:rPr>
        <w:t>051</w:t>
      </w:r>
      <w:r>
        <w:rPr>
          <w:b/>
          <w:spacing w:val="-4"/>
          <w:sz w:val="28"/>
        </w:rPr>
        <w:t xml:space="preserve"> </w:t>
      </w:r>
      <w:r>
        <w:rPr>
          <w:b/>
          <w:spacing w:val="-2"/>
          <w:sz w:val="28"/>
        </w:rPr>
        <w:t>«Економіка»</w:t>
      </w:r>
    </w:p>
    <w:p w14:paraId="4BB5A468" w14:textId="77777777" w:rsidR="0071530F" w:rsidRDefault="0071530F">
      <w:pPr>
        <w:pStyle w:val="a3"/>
        <w:spacing w:before="1"/>
        <w:rPr>
          <w:b/>
          <w:sz w:val="16"/>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663"/>
      </w:tblGrid>
      <w:tr w:rsidR="0071530F" w14:paraId="13266DA3" w14:textId="77777777" w:rsidTr="007D09DE">
        <w:trPr>
          <w:trHeight w:val="321"/>
        </w:trPr>
        <w:tc>
          <w:tcPr>
            <w:tcW w:w="9498" w:type="dxa"/>
            <w:gridSpan w:val="2"/>
          </w:tcPr>
          <w:p w14:paraId="1270F9A8" w14:textId="77777777" w:rsidR="0071530F" w:rsidRDefault="001733A0">
            <w:pPr>
              <w:pStyle w:val="TableParagraph"/>
              <w:spacing w:line="301" w:lineRule="exact"/>
              <w:ind w:left="12" w:right="5"/>
              <w:jc w:val="center"/>
              <w:rPr>
                <w:b/>
                <w:sz w:val="28"/>
              </w:rPr>
            </w:pPr>
            <w:r>
              <w:rPr>
                <w:b/>
                <w:sz w:val="28"/>
              </w:rPr>
              <w:t>І</w:t>
            </w:r>
            <w:r>
              <w:rPr>
                <w:b/>
                <w:spacing w:val="-2"/>
                <w:sz w:val="28"/>
              </w:rPr>
              <w:t xml:space="preserve"> </w:t>
            </w:r>
            <w:r>
              <w:rPr>
                <w:b/>
                <w:sz w:val="28"/>
              </w:rPr>
              <w:t>Загальна</w:t>
            </w:r>
            <w:r>
              <w:rPr>
                <w:b/>
                <w:spacing w:val="-5"/>
                <w:sz w:val="28"/>
              </w:rPr>
              <w:t xml:space="preserve"> </w:t>
            </w:r>
            <w:r>
              <w:rPr>
                <w:b/>
                <w:spacing w:val="-2"/>
                <w:sz w:val="28"/>
              </w:rPr>
              <w:t>інформація</w:t>
            </w:r>
          </w:p>
        </w:tc>
      </w:tr>
      <w:tr w:rsidR="0071530F" w14:paraId="60DD586E" w14:textId="77777777" w:rsidTr="007D09DE">
        <w:trPr>
          <w:trHeight w:val="1369"/>
        </w:trPr>
        <w:tc>
          <w:tcPr>
            <w:tcW w:w="2835" w:type="dxa"/>
          </w:tcPr>
          <w:p w14:paraId="4448C441" w14:textId="77777777" w:rsidR="0071530F" w:rsidRDefault="001733A0">
            <w:pPr>
              <w:pStyle w:val="TableParagraph"/>
              <w:spacing w:line="274" w:lineRule="exact"/>
              <w:ind w:left="139" w:right="162"/>
              <w:rPr>
                <w:b/>
                <w:sz w:val="28"/>
              </w:rPr>
            </w:pPr>
            <w:r>
              <w:rPr>
                <w:b/>
                <w:sz w:val="28"/>
              </w:rPr>
              <w:t xml:space="preserve">Повна назва вищого </w:t>
            </w:r>
            <w:r>
              <w:rPr>
                <w:b/>
                <w:spacing w:val="-2"/>
                <w:sz w:val="28"/>
              </w:rPr>
              <w:t>навчального</w:t>
            </w:r>
            <w:r>
              <w:rPr>
                <w:b/>
                <w:spacing w:val="40"/>
                <w:sz w:val="28"/>
              </w:rPr>
              <w:t xml:space="preserve"> </w:t>
            </w:r>
            <w:r>
              <w:rPr>
                <w:b/>
                <w:sz w:val="28"/>
              </w:rPr>
              <w:t xml:space="preserve">закладу та </w:t>
            </w:r>
            <w:r>
              <w:rPr>
                <w:b/>
                <w:spacing w:val="-2"/>
                <w:sz w:val="28"/>
              </w:rPr>
              <w:t>структурного підрозділу</w:t>
            </w:r>
          </w:p>
        </w:tc>
        <w:tc>
          <w:tcPr>
            <w:tcW w:w="6663" w:type="dxa"/>
          </w:tcPr>
          <w:p w14:paraId="369DDABD" w14:textId="77777777" w:rsidR="0071530F" w:rsidRDefault="001733A0">
            <w:pPr>
              <w:pStyle w:val="TableParagraph"/>
              <w:spacing w:line="204" w:lineRule="auto"/>
              <w:ind w:left="138"/>
              <w:rPr>
                <w:sz w:val="28"/>
              </w:rPr>
            </w:pPr>
            <w:r>
              <w:rPr>
                <w:sz w:val="28"/>
              </w:rPr>
              <w:t>Тернопільський національний технічний університет імені Івана Пулюя https://tntu.edu.ua/?p=uk/main/ Кафедра економічної кібернетики</w:t>
            </w:r>
          </w:p>
        </w:tc>
      </w:tr>
      <w:tr w:rsidR="0071530F" w14:paraId="6E5A25F3" w14:textId="77777777" w:rsidTr="007D09DE">
        <w:trPr>
          <w:trHeight w:val="1288"/>
        </w:trPr>
        <w:tc>
          <w:tcPr>
            <w:tcW w:w="2835" w:type="dxa"/>
          </w:tcPr>
          <w:p w14:paraId="269650A6" w14:textId="77777777" w:rsidR="0071530F" w:rsidRDefault="001733A0">
            <w:pPr>
              <w:pStyle w:val="TableParagraph"/>
              <w:spacing w:before="2"/>
              <w:ind w:right="198"/>
              <w:rPr>
                <w:b/>
                <w:sz w:val="28"/>
              </w:rPr>
            </w:pPr>
            <w:r>
              <w:rPr>
                <w:b/>
                <w:sz w:val="28"/>
              </w:rPr>
              <w:t>Ступінь вищої освіти</w:t>
            </w:r>
            <w:r>
              <w:rPr>
                <w:b/>
                <w:spacing w:val="-5"/>
                <w:sz w:val="28"/>
              </w:rPr>
              <w:t xml:space="preserve"> </w:t>
            </w:r>
            <w:r>
              <w:rPr>
                <w:b/>
                <w:sz w:val="28"/>
              </w:rPr>
              <w:t xml:space="preserve">та </w:t>
            </w:r>
            <w:r>
              <w:rPr>
                <w:b/>
                <w:spacing w:val="-4"/>
                <w:sz w:val="28"/>
              </w:rPr>
              <w:t>назва</w:t>
            </w:r>
          </w:p>
          <w:p w14:paraId="6FA0BE3A" w14:textId="77777777" w:rsidR="0071530F" w:rsidRDefault="001733A0">
            <w:pPr>
              <w:pStyle w:val="TableParagraph"/>
              <w:spacing w:line="322" w:lineRule="exact"/>
              <w:ind w:right="198"/>
              <w:rPr>
                <w:b/>
                <w:sz w:val="28"/>
              </w:rPr>
            </w:pPr>
            <w:r>
              <w:rPr>
                <w:b/>
                <w:sz w:val="28"/>
              </w:rPr>
              <w:t>кваліфікації</w:t>
            </w:r>
            <w:r>
              <w:rPr>
                <w:b/>
                <w:spacing w:val="-18"/>
                <w:sz w:val="28"/>
              </w:rPr>
              <w:t xml:space="preserve"> </w:t>
            </w:r>
            <w:r>
              <w:rPr>
                <w:b/>
                <w:sz w:val="28"/>
              </w:rPr>
              <w:t xml:space="preserve">мовою </w:t>
            </w:r>
            <w:r>
              <w:rPr>
                <w:b/>
                <w:spacing w:val="-2"/>
                <w:sz w:val="28"/>
              </w:rPr>
              <w:t>оригіналу</w:t>
            </w:r>
          </w:p>
        </w:tc>
        <w:tc>
          <w:tcPr>
            <w:tcW w:w="6663" w:type="dxa"/>
          </w:tcPr>
          <w:p w14:paraId="04AEB3AE" w14:textId="77777777" w:rsidR="0071530F" w:rsidRDefault="001733A0">
            <w:pPr>
              <w:pStyle w:val="TableParagraph"/>
              <w:spacing w:before="2"/>
              <w:rPr>
                <w:sz w:val="28"/>
              </w:rPr>
            </w:pPr>
            <w:r>
              <w:rPr>
                <w:sz w:val="28"/>
              </w:rPr>
              <w:t>Третій</w:t>
            </w:r>
            <w:r>
              <w:rPr>
                <w:spacing w:val="-7"/>
                <w:sz w:val="28"/>
              </w:rPr>
              <w:t xml:space="preserve"> </w:t>
            </w:r>
            <w:r>
              <w:rPr>
                <w:sz w:val="28"/>
              </w:rPr>
              <w:t>(освітньо-науковий)</w:t>
            </w:r>
            <w:r>
              <w:rPr>
                <w:spacing w:val="-7"/>
                <w:sz w:val="28"/>
              </w:rPr>
              <w:t xml:space="preserve"> </w:t>
            </w:r>
            <w:r>
              <w:rPr>
                <w:sz w:val="28"/>
              </w:rPr>
              <w:t>рівень</w:t>
            </w:r>
            <w:r>
              <w:rPr>
                <w:spacing w:val="-8"/>
                <w:sz w:val="28"/>
              </w:rPr>
              <w:t xml:space="preserve"> </w:t>
            </w:r>
            <w:r>
              <w:rPr>
                <w:sz w:val="28"/>
              </w:rPr>
              <w:t>вищої</w:t>
            </w:r>
            <w:r>
              <w:rPr>
                <w:spacing w:val="-9"/>
                <w:sz w:val="28"/>
              </w:rPr>
              <w:t xml:space="preserve"> </w:t>
            </w:r>
            <w:r>
              <w:rPr>
                <w:sz w:val="28"/>
              </w:rPr>
              <w:t>освіти</w:t>
            </w:r>
            <w:r>
              <w:rPr>
                <w:spacing w:val="-7"/>
                <w:sz w:val="28"/>
              </w:rPr>
              <w:t xml:space="preserve"> </w:t>
            </w:r>
            <w:r>
              <w:rPr>
                <w:sz w:val="28"/>
              </w:rPr>
              <w:t>з спеціальності «Економіка».</w:t>
            </w:r>
          </w:p>
          <w:p w14:paraId="3D2FD062" w14:textId="77777777" w:rsidR="0071530F" w:rsidRDefault="001733A0">
            <w:pPr>
              <w:pStyle w:val="TableParagraph"/>
              <w:spacing w:line="321" w:lineRule="exact"/>
              <w:rPr>
                <w:sz w:val="28"/>
              </w:rPr>
            </w:pPr>
            <w:r>
              <w:rPr>
                <w:sz w:val="28"/>
              </w:rPr>
              <w:t>Доктор</w:t>
            </w:r>
            <w:r>
              <w:rPr>
                <w:spacing w:val="-4"/>
                <w:sz w:val="28"/>
              </w:rPr>
              <w:t xml:space="preserve"> </w:t>
            </w:r>
            <w:r>
              <w:rPr>
                <w:sz w:val="28"/>
              </w:rPr>
              <w:t>філософії</w:t>
            </w:r>
            <w:r>
              <w:rPr>
                <w:spacing w:val="-3"/>
                <w:sz w:val="28"/>
              </w:rPr>
              <w:t xml:space="preserve"> </w:t>
            </w:r>
            <w:r>
              <w:rPr>
                <w:sz w:val="28"/>
              </w:rPr>
              <w:t>з</w:t>
            </w:r>
            <w:r>
              <w:rPr>
                <w:spacing w:val="-5"/>
                <w:sz w:val="28"/>
              </w:rPr>
              <w:t xml:space="preserve"> </w:t>
            </w:r>
            <w:r>
              <w:rPr>
                <w:spacing w:val="-2"/>
                <w:sz w:val="28"/>
              </w:rPr>
              <w:t>економіки</w:t>
            </w:r>
          </w:p>
        </w:tc>
      </w:tr>
      <w:tr w:rsidR="0071530F" w14:paraId="37F27377" w14:textId="77777777" w:rsidTr="007D09DE">
        <w:trPr>
          <w:trHeight w:val="965"/>
        </w:trPr>
        <w:tc>
          <w:tcPr>
            <w:tcW w:w="2835" w:type="dxa"/>
          </w:tcPr>
          <w:p w14:paraId="136EE021" w14:textId="77777777" w:rsidR="0071530F" w:rsidRDefault="001733A0">
            <w:pPr>
              <w:pStyle w:val="TableParagraph"/>
              <w:spacing w:line="321" w:lineRule="exact"/>
              <w:rPr>
                <w:b/>
                <w:sz w:val="28"/>
              </w:rPr>
            </w:pPr>
            <w:r>
              <w:rPr>
                <w:b/>
                <w:sz w:val="28"/>
              </w:rPr>
              <w:t>Офіційна</w:t>
            </w:r>
            <w:r>
              <w:rPr>
                <w:b/>
                <w:spacing w:val="-7"/>
                <w:sz w:val="28"/>
              </w:rPr>
              <w:t xml:space="preserve"> </w:t>
            </w:r>
            <w:r>
              <w:rPr>
                <w:b/>
                <w:spacing w:val="-4"/>
                <w:sz w:val="28"/>
              </w:rPr>
              <w:t>назва</w:t>
            </w:r>
          </w:p>
          <w:p w14:paraId="1F99076A" w14:textId="2627857F" w:rsidR="0071530F" w:rsidRDefault="001733A0" w:rsidP="0099213C">
            <w:pPr>
              <w:pStyle w:val="TableParagraph"/>
              <w:spacing w:line="324" w:lineRule="exact"/>
              <w:rPr>
                <w:b/>
                <w:sz w:val="28"/>
              </w:rPr>
            </w:pPr>
            <w:r>
              <w:rPr>
                <w:b/>
                <w:spacing w:val="-2"/>
                <w:sz w:val="28"/>
              </w:rPr>
              <w:t>освітньо-</w:t>
            </w:r>
            <w:r w:rsidR="0099213C">
              <w:rPr>
                <w:b/>
                <w:spacing w:val="-2"/>
                <w:sz w:val="28"/>
              </w:rPr>
              <w:t xml:space="preserve"> наукової</w:t>
            </w:r>
            <w:r>
              <w:rPr>
                <w:b/>
                <w:spacing w:val="-2"/>
                <w:sz w:val="28"/>
              </w:rPr>
              <w:t xml:space="preserve"> програми</w:t>
            </w:r>
          </w:p>
        </w:tc>
        <w:tc>
          <w:tcPr>
            <w:tcW w:w="6663" w:type="dxa"/>
          </w:tcPr>
          <w:p w14:paraId="4CBE348A" w14:textId="77777777" w:rsidR="0071530F" w:rsidRDefault="001733A0">
            <w:pPr>
              <w:pStyle w:val="TableParagraph"/>
              <w:spacing w:line="321" w:lineRule="exact"/>
              <w:rPr>
                <w:sz w:val="28"/>
              </w:rPr>
            </w:pPr>
            <w:r>
              <w:rPr>
                <w:spacing w:val="-2"/>
                <w:sz w:val="28"/>
              </w:rPr>
              <w:t>Економіка</w:t>
            </w:r>
          </w:p>
        </w:tc>
      </w:tr>
      <w:tr w:rsidR="00544F4E" w14:paraId="5B2A3F99" w14:textId="77777777" w:rsidTr="007D09DE">
        <w:trPr>
          <w:trHeight w:val="965"/>
        </w:trPr>
        <w:tc>
          <w:tcPr>
            <w:tcW w:w="2835" w:type="dxa"/>
          </w:tcPr>
          <w:p w14:paraId="74C652A6" w14:textId="098E019B" w:rsidR="00544F4E" w:rsidRDefault="00544F4E">
            <w:pPr>
              <w:pStyle w:val="TableParagraph"/>
              <w:spacing w:line="321" w:lineRule="exact"/>
              <w:rPr>
                <w:b/>
                <w:sz w:val="28"/>
              </w:rPr>
            </w:pPr>
            <w:r>
              <w:rPr>
                <w:b/>
                <w:sz w:val="28"/>
              </w:rPr>
              <w:t>Форма здобуття освіти</w:t>
            </w:r>
          </w:p>
        </w:tc>
        <w:tc>
          <w:tcPr>
            <w:tcW w:w="6663" w:type="dxa"/>
          </w:tcPr>
          <w:p w14:paraId="5B52B196" w14:textId="1531861C" w:rsidR="00CE1150" w:rsidRDefault="00544F4E">
            <w:pPr>
              <w:pStyle w:val="TableParagraph"/>
              <w:spacing w:line="321" w:lineRule="exact"/>
              <w:rPr>
                <w:sz w:val="28"/>
              </w:rPr>
            </w:pPr>
            <w:r w:rsidRPr="00544F4E">
              <w:rPr>
                <w:spacing w:val="-2"/>
                <w:sz w:val="28"/>
              </w:rPr>
              <w:t>Очна (денна, вечірня), заочна</w:t>
            </w:r>
            <w:r w:rsidR="00CE1150">
              <w:rPr>
                <w:sz w:val="28"/>
              </w:rPr>
              <w:t>,</w:t>
            </w:r>
          </w:p>
          <w:p w14:paraId="775D8E55" w14:textId="7B67E1E9" w:rsidR="00544F4E" w:rsidRDefault="00CE1150">
            <w:pPr>
              <w:pStyle w:val="TableParagraph"/>
              <w:spacing w:line="321" w:lineRule="exact"/>
              <w:rPr>
                <w:spacing w:val="-2"/>
                <w:sz w:val="28"/>
              </w:rPr>
            </w:pPr>
            <w:r>
              <w:rPr>
                <w:sz w:val="28"/>
              </w:rPr>
              <w:t>термін навчання 4 роки</w:t>
            </w:r>
          </w:p>
        </w:tc>
      </w:tr>
      <w:tr w:rsidR="0071530F" w14:paraId="464E33D1" w14:textId="77777777" w:rsidTr="007D09DE">
        <w:trPr>
          <w:trHeight w:val="1285"/>
        </w:trPr>
        <w:tc>
          <w:tcPr>
            <w:tcW w:w="2835" w:type="dxa"/>
          </w:tcPr>
          <w:p w14:paraId="6B447432" w14:textId="0249BF81" w:rsidR="0071530F" w:rsidRDefault="001733A0">
            <w:pPr>
              <w:pStyle w:val="TableParagraph"/>
              <w:spacing w:line="322" w:lineRule="exact"/>
              <w:ind w:right="198"/>
              <w:rPr>
                <w:b/>
                <w:sz w:val="28"/>
              </w:rPr>
            </w:pPr>
            <w:r>
              <w:rPr>
                <w:b/>
                <w:sz w:val="28"/>
              </w:rPr>
              <w:t>Тип</w:t>
            </w:r>
            <w:r>
              <w:rPr>
                <w:b/>
                <w:spacing w:val="-18"/>
                <w:sz w:val="28"/>
              </w:rPr>
              <w:t xml:space="preserve"> </w:t>
            </w:r>
            <w:r>
              <w:rPr>
                <w:b/>
                <w:sz w:val="28"/>
              </w:rPr>
              <w:t>диплому</w:t>
            </w:r>
            <w:r>
              <w:rPr>
                <w:b/>
                <w:spacing w:val="-17"/>
                <w:sz w:val="28"/>
              </w:rPr>
              <w:t xml:space="preserve"> </w:t>
            </w:r>
            <w:r>
              <w:rPr>
                <w:b/>
                <w:sz w:val="28"/>
              </w:rPr>
              <w:t>та обсяг освітньо-</w:t>
            </w:r>
            <w:r>
              <w:rPr>
                <w:b/>
                <w:spacing w:val="-2"/>
                <w:sz w:val="28"/>
              </w:rPr>
              <w:t>професійної програми</w:t>
            </w:r>
          </w:p>
        </w:tc>
        <w:tc>
          <w:tcPr>
            <w:tcW w:w="6663" w:type="dxa"/>
          </w:tcPr>
          <w:p w14:paraId="3C2A8572" w14:textId="24E0E65C" w:rsidR="0071530F" w:rsidRDefault="001733A0" w:rsidP="00CE1150">
            <w:pPr>
              <w:pStyle w:val="TableParagraph"/>
              <w:rPr>
                <w:sz w:val="28"/>
              </w:rPr>
            </w:pPr>
            <w:r>
              <w:rPr>
                <w:sz w:val="28"/>
              </w:rPr>
              <w:t>Диплом</w:t>
            </w:r>
            <w:r>
              <w:rPr>
                <w:spacing w:val="-9"/>
                <w:sz w:val="28"/>
              </w:rPr>
              <w:t xml:space="preserve"> </w:t>
            </w:r>
            <w:r>
              <w:rPr>
                <w:sz w:val="28"/>
              </w:rPr>
              <w:t>доктора</w:t>
            </w:r>
            <w:r>
              <w:rPr>
                <w:spacing w:val="-6"/>
                <w:sz w:val="28"/>
              </w:rPr>
              <w:t xml:space="preserve"> </w:t>
            </w:r>
            <w:r>
              <w:rPr>
                <w:sz w:val="28"/>
              </w:rPr>
              <w:t>філософії,</w:t>
            </w:r>
            <w:r>
              <w:rPr>
                <w:spacing w:val="-7"/>
                <w:sz w:val="28"/>
              </w:rPr>
              <w:t xml:space="preserve"> </w:t>
            </w:r>
            <w:r>
              <w:rPr>
                <w:sz w:val="28"/>
              </w:rPr>
              <w:t>одиничний,</w:t>
            </w:r>
            <w:r>
              <w:rPr>
                <w:spacing w:val="40"/>
                <w:sz w:val="28"/>
              </w:rPr>
              <w:t xml:space="preserve"> </w:t>
            </w:r>
            <w:r>
              <w:rPr>
                <w:sz w:val="28"/>
              </w:rPr>
              <w:t>240</w:t>
            </w:r>
            <w:r>
              <w:rPr>
                <w:spacing w:val="-6"/>
                <w:sz w:val="28"/>
              </w:rPr>
              <w:t xml:space="preserve"> </w:t>
            </w:r>
            <w:r w:rsidR="00CE1150">
              <w:rPr>
                <w:sz w:val="28"/>
              </w:rPr>
              <w:t>кредитів ЄКТС.</w:t>
            </w:r>
          </w:p>
        </w:tc>
      </w:tr>
      <w:tr w:rsidR="0071530F" w14:paraId="76654383" w14:textId="77777777" w:rsidTr="007D09DE">
        <w:trPr>
          <w:trHeight w:val="784"/>
        </w:trPr>
        <w:tc>
          <w:tcPr>
            <w:tcW w:w="2835" w:type="dxa"/>
          </w:tcPr>
          <w:p w14:paraId="4126A4C1" w14:textId="77777777" w:rsidR="0071530F" w:rsidRDefault="001733A0">
            <w:pPr>
              <w:pStyle w:val="TableParagraph"/>
              <w:ind w:right="198"/>
              <w:rPr>
                <w:b/>
                <w:sz w:val="28"/>
              </w:rPr>
            </w:pPr>
            <w:r>
              <w:rPr>
                <w:b/>
                <w:spacing w:val="-2"/>
                <w:sz w:val="28"/>
              </w:rPr>
              <w:t>Наявність акредитації</w:t>
            </w:r>
          </w:p>
        </w:tc>
        <w:tc>
          <w:tcPr>
            <w:tcW w:w="6663" w:type="dxa"/>
          </w:tcPr>
          <w:p w14:paraId="35FE4336" w14:textId="3D4CDFB9" w:rsidR="0071530F" w:rsidRDefault="001733A0">
            <w:pPr>
              <w:pStyle w:val="TableParagraph"/>
              <w:spacing w:line="322" w:lineRule="exact"/>
              <w:ind w:right="1098"/>
              <w:rPr>
                <w:sz w:val="28"/>
              </w:rPr>
            </w:pPr>
            <w:r>
              <w:rPr>
                <w:sz w:val="28"/>
              </w:rPr>
              <w:t>Не проходила акредитацію</w:t>
            </w:r>
          </w:p>
        </w:tc>
      </w:tr>
      <w:tr w:rsidR="0071530F" w14:paraId="5FF93CCE" w14:textId="77777777" w:rsidTr="007D09DE">
        <w:trPr>
          <w:trHeight w:val="644"/>
        </w:trPr>
        <w:tc>
          <w:tcPr>
            <w:tcW w:w="2835" w:type="dxa"/>
          </w:tcPr>
          <w:p w14:paraId="25DBE1B7" w14:textId="77777777" w:rsidR="0071530F" w:rsidRDefault="001733A0">
            <w:pPr>
              <w:pStyle w:val="TableParagraph"/>
              <w:spacing w:line="321" w:lineRule="exact"/>
              <w:rPr>
                <w:b/>
                <w:sz w:val="28"/>
              </w:rPr>
            </w:pPr>
            <w:r>
              <w:rPr>
                <w:b/>
                <w:spacing w:val="-2"/>
                <w:sz w:val="28"/>
              </w:rPr>
              <w:t>Цикл/рівень</w:t>
            </w:r>
          </w:p>
        </w:tc>
        <w:tc>
          <w:tcPr>
            <w:tcW w:w="6663" w:type="dxa"/>
          </w:tcPr>
          <w:p w14:paraId="7F6EFD52" w14:textId="77777777" w:rsidR="0071530F" w:rsidRDefault="001733A0">
            <w:pPr>
              <w:pStyle w:val="TableParagraph"/>
              <w:spacing w:line="324" w:lineRule="exact"/>
              <w:rPr>
                <w:sz w:val="28"/>
              </w:rPr>
            </w:pPr>
            <w:r>
              <w:rPr>
                <w:sz w:val="28"/>
              </w:rPr>
              <w:t>НРК</w:t>
            </w:r>
            <w:r>
              <w:rPr>
                <w:spacing w:val="-5"/>
                <w:sz w:val="28"/>
              </w:rPr>
              <w:t xml:space="preserve"> </w:t>
            </w:r>
            <w:r>
              <w:rPr>
                <w:sz w:val="28"/>
              </w:rPr>
              <w:t>України</w:t>
            </w:r>
            <w:r>
              <w:rPr>
                <w:spacing w:val="-5"/>
                <w:sz w:val="28"/>
              </w:rPr>
              <w:t xml:space="preserve"> </w:t>
            </w:r>
            <w:r>
              <w:rPr>
                <w:sz w:val="28"/>
              </w:rPr>
              <w:t>–</w:t>
            </w:r>
            <w:r>
              <w:rPr>
                <w:spacing w:val="-4"/>
                <w:sz w:val="28"/>
              </w:rPr>
              <w:t xml:space="preserve"> </w:t>
            </w:r>
            <w:r>
              <w:rPr>
                <w:sz w:val="28"/>
              </w:rPr>
              <w:t>9</w:t>
            </w:r>
            <w:r>
              <w:rPr>
                <w:spacing w:val="-6"/>
                <w:sz w:val="28"/>
              </w:rPr>
              <w:t xml:space="preserve"> </w:t>
            </w:r>
            <w:r>
              <w:rPr>
                <w:sz w:val="28"/>
              </w:rPr>
              <w:t>рівень,</w:t>
            </w:r>
            <w:r>
              <w:rPr>
                <w:spacing w:val="-5"/>
                <w:sz w:val="28"/>
              </w:rPr>
              <w:t xml:space="preserve"> </w:t>
            </w:r>
            <w:r>
              <w:rPr>
                <w:sz w:val="28"/>
              </w:rPr>
              <w:t>FQ-EHEA-третій</w:t>
            </w:r>
            <w:r>
              <w:rPr>
                <w:spacing w:val="-5"/>
                <w:sz w:val="28"/>
              </w:rPr>
              <w:t xml:space="preserve"> </w:t>
            </w:r>
            <w:r>
              <w:rPr>
                <w:sz w:val="28"/>
              </w:rPr>
              <w:t>цикл,</w:t>
            </w:r>
            <w:r>
              <w:rPr>
                <w:spacing w:val="-6"/>
                <w:sz w:val="28"/>
              </w:rPr>
              <w:t xml:space="preserve"> </w:t>
            </w:r>
            <w:r>
              <w:rPr>
                <w:sz w:val="28"/>
              </w:rPr>
              <w:t>EQF- LLL – 8 рівень</w:t>
            </w:r>
          </w:p>
        </w:tc>
      </w:tr>
      <w:tr w:rsidR="0071530F" w14:paraId="61D5890E" w14:textId="77777777" w:rsidTr="007D09DE">
        <w:trPr>
          <w:trHeight w:val="638"/>
        </w:trPr>
        <w:tc>
          <w:tcPr>
            <w:tcW w:w="2835" w:type="dxa"/>
          </w:tcPr>
          <w:p w14:paraId="779E9B26" w14:textId="77777777" w:rsidR="0071530F" w:rsidRDefault="001733A0">
            <w:pPr>
              <w:pStyle w:val="TableParagraph"/>
              <w:spacing w:line="318" w:lineRule="exact"/>
              <w:rPr>
                <w:b/>
                <w:sz w:val="28"/>
              </w:rPr>
            </w:pPr>
            <w:r>
              <w:rPr>
                <w:b/>
                <w:spacing w:val="-2"/>
                <w:sz w:val="28"/>
              </w:rPr>
              <w:t>Передумови</w:t>
            </w:r>
          </w:p>
        </w:tc>
        <w:tc>
          <w:tcPr>
            <w:tcW w:w="6663" w:type="dxa"/>
          </w:tcPr>
          <w:p w14:paraId="1AB30BB9" w14:textId="3291A618" w:rsidR="0071530F" w:rsidRDefault="00BD7FE3" w:rsidP="0011219D">
            <w:pPr>
              <w:pStyle w:val="TableParagraph"/>
              <w:spacing w:line="322" w:lineRule="exact"/>
              <w:ind w:right="75"/>
              <w:rPr>
                <w:sz w:val="28"/>
              </w:rPr>
            </w:pPr>
            <w:r w:rsidRPr="00BD7FE3">
              <w:rPr>
                <w:sz w:val="28"/>
              </w:rPr>
              <w:t>Наявність освітнього ступеня «магістр» або освітньо-кваліфікаційного рівня «спеціаліст» (в т.ч. ‒ за іншою спеціальністю). Умови вступу визначаються «Правилами прийому до Тернопільського національного технічного університету імені Івана Пулюя» http://surl.li/dkoev</w:t>
            </w:r>
          </w:p>
        </w:tc>
      </w:tr>
      <w:tr w:rsidR="0071530F" w14:paraId="7D90DD80" w14:textId="77777777" w:rsidTr="007D09DE">
        <w:trPr>
          <w:trHeight w:val="316"/>
        </w:trPr>
        <w:tc>
          <w:tcPr>
            <w:tcW w:w="2835" w:type="dxa"/>
          </w:tcPr>
          <w:p w14:paraId="57F7B78D" w14:textId="77777777" w:rsidR="0071530F" w:rsidRDefault="001733A0">
            <w:pPr>
              <w:pStyle w:val="TableParagraph"/>
              <w:spacing w:line="296" w:lineRule="exact"/>
              <w:rPr>
                <w:b/>
                <w:sz w:val="28"/>
              </w:rPr>
            </w:pPr>
            <w:r>
              <w:rPr>
                <w:b/>
                <w:sz w:val="28"/>
              </w:rPr>
              <w:t>Мова(и)</w:t>
            </w:r>
            <w:r>
              <w:rPr>
                <w:b/>
                <w:spacing w:val="-3"/>
                <w:sz w:val="28"/>
              </w:rPr>
              <w:t xml:space="preserve"> </w:t>
            </w:r>
            <w:r>
              <w:rPr>
                <w:b/>
                <w:spacing w:val="-2"/>
                <w:sz w:val="28"/>
              </w:rPr>
              <w:t>викладання</w:t>
            </w:r>
          </w:p>
        </w:tc>
        <w:tc>
          <w:tcPr>
            <w:tcW w:w="6663" w:type="dxa"/>
          </w:tcPr>
          <w:p w14:paraId="5549716A" w14:textId="77777777" w:rsidR="0071530F" w:rsidRDefault="001733A0">
            <w:pPr>
              <w:pStyle w:val="TableParagraph"/>
              <w:spacing w:line="296" w:lineRule="exact"/>
              <w:rPr>
                <w:sz w:val="28"/>
              </w:rPr>
            </w:pPr>
            <w:r>
              <w:rPr>
                <w:spacing w:val="-2"/>
                <w:sz w:val="28"/>
              </w:rPr>
              <w:t>Українська</w:t>
            </w:r>
          </w:p>
        </w:tc>
      </w:tr>
      <w:tr w:rsidR="0071530F" w14:paraId="7EDCD8C0" w14:textId="77777777" w:rsidTr="007D09DE">
        <w:trPr>
          <w:trHeight w:val="966"/>
        </w:trPr>
        <w:tc>
          <w:tcPr>
            <w:tcW w:w="2835" w:type="dxa"/>
          </w:tcPr>
          <w:p w14:paraId="398E6A37" w14:textId="488E33AE" w:rsidR="0071530F" w:rsidRDefault="001733A0">
            <w:pPr>
              <w:pStyle w:val="TableParagraph"/>
              <w:spacing w:line="322" w:lineRule="exact"/>
              <w:ind w:right="198"/>
              <w:rPr>
                <w:b/>
                <w:sz w:val="28"/>
              </w:rPr>
            </w:pPr>
            <w:r>
              <w:rPr>
                <w:b/>
                <w:sz w:val="28"/>
              </w:rPr>
              <w:t>Термін</w:t>
            </w:r>
            <w:r>
              <w:rPr>
                <w:b/>
                <w:spacing w:val="-18"/>
                <w:sz w:val="28"/>
              </w:rPr>
              <w:t xml:space="preserve"> </w:t>
            </w:r>
            <w:r>
              <w:rPr>
                <w:b/>
                <w:sz w:val="28"/>
              </w:rPr>
              <w:t>дії</w:t>
            </w:r>
            <w:r>
              <w:rPr>
                <w:b/>
                <w:spacing w:val="-17"/>
                <w:sz w:val="28"/>
              </w:rPr>
              <w:t xml:space="preserve"> </w:t>
            </w:r>
            <w:r>
              <w:rPr>
                <w:b/>
                <w:sz w:val="28"/>
              </w:rPr>
              <w:t xml:space="preserve">освітньо- </w:t>
            </w:r>
            <w:r w:rsidR="0099213C">
              <w:rPr>
                <w:b/>
                <w:spacing w:val="-2"/>
                <w:sz w:val="28"/>
              </w:rPr>
              <w:t xml:space="preserve">наукової </w:t>
            </w:r>
            <w:r>
              <w:rPr>
                <w:b/>
                <w:spacing w:val="-2"/>
                <w:sz w:val="28"/>
              </w:rPr>
              <w:t>програми</w:t>
            </w:r>
          </w:p>
        </w:tc>
        <w:tc>
          <w:tcPr>
            <w:tcW w:w="6663" w:type="dxa"/>
          </w:tcPr>
          <w:p w14:paraId="278D9D6B" w14:textId="77777777" w:rsidR="0071530F" w:rsidRDefault="001733A0">
            <w:pPr>
              <w:pStyle w:val="TableParagraph"/>
              <w:spacing w:before="2"/>
              <w:rPr>
                <w:sz w:val="28"/>
              </w:rPr>
            </w:pPr>
            <w:r>
              <w:rPr>
                <w:sz w:val="28"/>
              </w:rPr>
              <w:t>4</w:t>
            </w:r>
            <w:r>
              <w:rPr>
                <w:spacing w:val="1"/>
                <w:sz w:val="28"/>
              </w:rPr>
              <w:t xml:space="preserve"> </w:t>
            </w:r>
            <w:r>
              <w:rPr>
                <w:spacing w:val="-4"/>
                <w:sz w:val="28"/>
              </w:rPr>
              <w:t>роки</w:t>
            </w:r>
          </w:p>
        </w:tc>
      </w:tr>
      <w:tr w:rsidR="0071530F" w14:paraId="589B69C3" w14:textId="77777777" w:rsidTr="007D09DE">
        <w:trPr>
          <w:trHeight w:val="1288"/>
        </w:trPr>
        <w:tc>
          <w:tcPr>
            <w:tcW w:w="2835" w:type="dxa"/>
          </w:tcPr>
          <w:p w14:paraId="79743781" w14:textId="77777777" w:rsidR="0071530F" w:rsidRDefault="001733A0">
            <w:pPr>
              <w:pStyle w:val="TableParagraph"/>
              <w:ind w:right="198"/>
              <w:rPr>
                <w:b/>
                <w:sz w:val="28"/>
              </w:rPr>
            </w:pPr>
            <w:r>
              <w:rPr>
                <w:b/>
                <w:spacing w:val="-2"/>
                <w:sz w:val="28"/>
              </w:rPr>
              <w:t>Інтернет-адреса постійного</w:t>
            </w:r>
          </w:p>
          <w:p w14:paraId="7A825682" w14:textId="77777777" w:rsidR="0071530F" w:rsidRDefault="001733A0">
            <w:pPr>
              <w:pStyle w:val="TableParagraph"/>
              <w:spacing w:line="322" w:lineRule="exact"/>
              <w:ind w:right="198"/>
              <w:rPr>
                <w:b/>
                <w:sz w:val="28"/>
              </w:rPr>
            </w:pPr>
            <w:r>
              <w:rPr>
                <w:b/>
                <w:sz w:val="28"/>
              </w:rPr>
              <w:t>розміщення опису освітньої</w:t>
            </w:r>
            <w:r>
              <w:rPr>
                <w:b/>
                <w:spacing w:val="-18"/>
                <w:sz w:val="28"/>
              </w:rPr>
              <w:t xml:space="preserve"> </w:t>
            </w:r>
            <w:r>
              <w:rPr>
                <w:b/>
                <w:sz w:val="28"/>
              </w:rPr>
              <w:t>програми</w:t>
            </w:r>
          </w:p>
        </w:tc>
        <w:tc>
          <w:tcPr>
            <w:tcW w:w="6663" w:type="dxa"/>
          </w:tcPr>
          <w:p w14:paraId="753DA2CC" w14:textId="77777777" w:rsidR="0071530F" w:rsidRDefault="006D164A">
            <w:pPr>
              <w:pStyle w:val="TableParagraph"/>
              <w:rPr>
                <w:sz w:val="28"/>
              </w:rPr>
            </w:pPr>
            <w:hyperlink r:id="rId8">
              <w:r w:rsidR="001733A0">
                <w:rPr>
                  <w:spacing w:val="-2"/>
                  <w:sz w:val="28"/>
                </w:rPr>
                <w:t>http://tntu.edu.ua/?p=uk/structure/faculties/fem</w:t>
              </w:r>
            </w:hyperlink>
          </w:p>
        </w:tc>
      </w:tr>
      <w:tr w:rsidR="0071530F" w14:paraId="612C7746" w14:textId="77777777" w:rsidTr="007D09DE">
        <w:trPr>
          <w:trHeight w:val="345"/>
        </w:trPr>
        <w:tc>
          <w:tcPr>
            <w:tcW w:w="9498" w:type="dxa"/>
            <w:gridSpan w:val="2"/>
          </w:tcPr>
          <w:p w14:paraId="5D354F34" w14:textId="400D1CBC" w:rsidR="0071530F" w:rsidRDefault="001733A0">
            <w:pPr>
              <w:pStyle w:val="TableParagraph"/>
              <w:ind w:left="12" w:right="6"/>
              <w:jc w:val="center"/>
              <w:rPr>
                <w:b/>
                <w:sz w:val="28"/>
              </w:rPr>
            </w:pPr>
            <w:r>
              <w:rPr>
                <w:b/>
                <w:sz w:val="28"/>
              </w:rPr>
              <w:t>2</w:t>
            </w:r>
            <w:r>
              <w:rPr>
                <w:b/>
                <w:spacing w:val="-5"/>
                <w:sz w:val="28"/>
              </w:rPr>
              <w:t xml:space="preserve"> </w:t>
            </w:r>
            <w:r>
              <w:rPr>
                <w:b/>
                <w:sz w:val="28"/>
              </w:rPr>
              <w:t>-</w:t>
            </w:r>
            <w:r>
              <w:rPr>
                <w:b/>
                <w:spacing w:val="-6"/>
                <w:sz w:val="28"/>
              </w:rPr>
              <w:t xml:space="preserve"> </w:t>
            </w:r>
            <w:r>
              <w:rPr>
                <w:b/>
                <w:sz w:val="28"/>
              </w:rPr>
              <w:t>Мета</w:t>
            </w:r>
            <w:r>
              <w:rPr>
                <w:b/>
                <w:spacing w:val="-4"/>
                <w:sz w:val="28"/>
              </w:rPr>
              <w:t xml:space="preserve"> </w:t>
            </w:r>
            <w:r w:rsidR="0099213C">
              <w:rPr>
                <w:b/>
                <w:sz w:val="28"/>
              </w:rPr>
              <w:t>освітньо-наукової</w:t>
            </w:r>
            <w:r>
              <w:rPr>
                <w:b/>
                <w:spacing w:val="-4"/>
                <w:sz w:val="28"/>
              </w:rPr>
              <w:t xml:space="preserve"> </w:t>
            </w:r>
            <w:r>
              <w:rPr>
                <w:b/>
                <w:spacing w:val="-2"/>
                <w:sz w:val="28"/>
              </w:rPr>
              <w:t>програми</w:t>
            </w:r>
          </w:p>
        </w:tc>
      </w:tr>
      <w:tr w:rsidR="0071530F" w14:paraId="6035EF9E" w14:textId="77777777" w:rsidTr="007D09DE">
        <w:trPr>
          <w:trHeight w:val="1610"/>
        </w:trPr>
        <w:tc>
          <w:tcPr>
            <w:tcW w:w="9498" w:type="dxa"/>
            <w:gridSpan w:val="2"/>
          </w:tcPr>
          <w:p w14:paraId="53BBA1AB" w14:textId="30E44F25" w:rsidR="00E21D94" w:rsidRDefault="006A64FF" w:rsidP="006A64FF">
            <w:pPr>
              <w:pStyle w:val="TableParagraph"/>
              <w:ind w:right="94"/>
              <w:jc w:val="both"/>
              <w:rPr>
                <w:sz w:val="28"/>
              </w:rPr>
            </w:pPr>
            <w:r w:rsidRPr="00E21D94">
              <w:rPr>
                <w:spacing w:val="-2"/>
                <w:sz w:val="28"/>
              </w:rPr>
              <w:t>Програма розроблена відповідно до місії та стратегії ТНТУ (</w:t>
            </w:r>
            <w:hyperlink r:id="rId9" w:history="1">
              <w:r w:rsidRPr="00D22A93">
                <w:rPr>
                  <w:rStyle w:val="a9"/>
                  <w:spacing w:val="-2"/>
                  <w:sz w:val="28"/>
                </w:rPr>
                <w:t>http://surl.li/rcrsa</w:t>
              </w:r>
            </w:hyperlink>
            <w:r>
              <w:rPr>
                <w:rStyle w:val="a9"/>
                <w:spacing w:val="-2"/>
                <w:sz w:val="28"/>
              </w:rPr>
              <w:t xml:space="preserve">. </w:t>
            </w:r>
            <w:r w:rsidR="00E21D94">
              <w:rPr>
                <w:sz w:val="28"/>
              </w:rPr>
              <w:t>Метою програми є р</w:t>
            </w:r>
            <w:r w:rsidR="001733A0">
              <w:rPr>
                <w:sz w:val="28"/>
              </w:rPr>
              <w:t>озвинути в аспірантах емпіричні та аналітичні</w:t>
            </w:r>
            <w:r w:rsidR="001733A0">
              <w:rPr>
                <w:spacing w:val="-1"/>
                <w:sz w:val="28"/>
              </w:rPr>
              <w:t xml:space="preserve"> </w:t>
            </w:r>
            <w:r w:rsidR="001733A0">
              <w:rPr>
                <w:sz w:val="28"/>
              </w:rPr>
              <w:t>навички у</w:t>
            </w:r>
            <w:r w:rsidR="001733A0">
              <w:rPr>
                <w:spacing w:val="-1"/>
                <w:sz w:val="28"/>
              </w:rPr>
              <w:t xml:space="preserve"> </w:t>
            </w:r>
            <w:r w:rsidR="001733A0">
              <w:rPr>
                <w:sz w:val="28"/>
              </w:rPr>
              <w:t>предметній галузі та сформувати особистість дослідника високого рівня із глибинними професійними знаннями, науковим і культурним кругозором, вмінням інноваційного</w:t>
            </w:r>
            <w:r w:rsidR="001733A0">
              <w:rPr>
                <w:spacing w:val="65"/>
                <w:w w:val="150"/>
                <w:sz w:val="28"/>
              </w:rPr>
              <w:t xml:space="preserve"> </w:t>
            </w:r>
            <w:r w:rsidR="001733A0">
              <w:rPr>
                <w:sz w:val="28"/>
              </w:rPr>
              <w:t>характеру,</w:t>
            </w:r>
            <w:r>
              <w:t xml:space="preserve"> </w:t>
            </w:r>
            <w:r>
              <w:rPr>
                <w:sz w:val="28"/>
              </w:rPr>
              <w:t>з</w:t>
            </w:r>
            <w:r w:rsidRPr="006A64FF">
              <w:rPr>
                <w:sz w:val="28"/>
              </w:rPr>
              <w:t>датність  організовувати та проводити інноваційні наукові дослідження в економіці з використанням цифрових інформаційних технологій для забезпечення сталого розвитку соціально-економічних систем.</w:t>
            </w:r>
          </w:p>
        </w:tc>
      </w:tr>
      <w:tr w:rsidR="0071530F" w14:paraId="138F010A" w14:textId="77777777" w:rsidTr="007D09DE">
        <w:trPr>
          <w:trHeight w:val="345"/>
        </w:trPr>
        <w:tc>
          <w:tcPr>
            <w:tcW w:w="9498" w:type="dxa"/>
            <w:gridSpan w:val="2"/>
          </w:tcPr>
          <w:p w14:paraId="103670B8" w14:textId="79F66C40" w:rsidR="0071530F" w:rsidRDefault="001733A0">
            <w:pPr>
              <w:pStyle w:val="TableParagraph"/>
              <w:ind w:left="12" w:right="2"/>
              <w:jc w:val="center"/>
              <w:rPr>
                <w:b/>
                <w:sz w:val="28"/>
              </w:rPr>
            </w:pPr>
            <w:r>
              <w:rPr>
                <w:b/>
                <w:sz w:val="28"/>
              </w:rPr>
              <w:t>3</w:t>
            </w:r>
            <w:r>
              <w:rPr>
                <w:b/>
                <w:spacing w:val="-10"/>
                <w:sz w:val="28"/>
              </w:rPr>
              <w:t xml:space="preserve"> </w:t>
            </w:r>
            <w:r>
              <w:rPr>
                <w:b/>
                <w:sz w:val="28"/>
              </w:rPr>
              <w:t>-</w:t>
            </w:r>
            <w:r>
              <w:rPr>
                <w:b/>
                <w:spacing w:val="-8"/>
                <w:sz w:val="28"/>
              </w:rPr>
              <w:t xml:space="preserve"> </w:t>
            </w:r>
            <w:r>
              <w:rPr>
                <w:b/>
                <w:sz w:val="28"/>
              </w:rPr>
              <w:t>Характеристика</w:t>
            </w:r>
            <w:r>
              <w:rPr>
                <w:b/>
                <w:spacing w:val="-6"/>
                <w:sz w:val="28"/>
              </w:rPr>
              <w:t xml:space="preserve"> </w:t>
            </w:r>
            <w:r w:rsidR="0099213C">
              <w:rPr>
                <w:b/>
                <w:sz w:val="28"/>
              </w:rPr>
              <w:t>освітньо-наукової</w:t>
            </w:r>
            <w:r>
              <w:rPr>
                <w:b/>
                <w:spacing w:val="-6"/>
                <w:sz w:val="28"/>
              </w:rPr>
              <w:t xml:space="preserve"> </w:t>
            </w:r>
            <w:r>
              <w:rPr>
                <w:b/>
                <w:spacing w:val="-2"/>
                <w:sz w:val="28"/>
              </w:rPr>
              <w:t>програми</w:t>
            </w:r>
          </w:p>
        </w:tc>
      </w:tr>
      <w:tr w:rsidR="0071530F" w14:paraId="1D9EE833" w14:textId="77777777" w:rsidTr="007D09DE">
        <w:trPr>
          <w:trHeight w:val="964"/>
        </w:trPr>
        <w:tc>
          <w:tcPr>
            <w:tcW w:w="2835" w:type="dxa"/>
          </w:tcPr>
          <w:p w14:paraId="702786F7" w14:textId="53A64E0E" w:rsidR="0071530F" w:rsidRDefault="001733A0">
            <w:pPr>
              <w:pStyle w:val="TableParagraph"/>
              <w:tabs>
                <w:tab w:val="left" w:pos="2043"/>
              </w:tabs>
              <w:spacing w:line="322" w:lineRule="exact"/>
              <w:ind w:right="95"/>
              <w:jc w:val="both"/>
              <w:rPr>
                <w:b/>
                <w:sz w:val="28"/>
              </w:rPr>
            </w:pPr>
            <w:r>
              <w:rPr>
                <w:b/>
                <w:sz w:val="28"/>
              </w:rPr>
              <w:t xml:space="preserve">Предметна область </w:t>
            </w:r>
            <w:r>
              <w:rPr>
                <w:b/>
                <w:spacing w:val="-2"/>
                <w:sz w:val="28"/>
              </w:rPr>
              <w:t>(галузь</w:t>
            </w:r>
            <w:r w:rsidR="0077364C">
              <w:rPr>
                <w:b/>
                <w:spacing w:val="-2"/>
                <w:sz w:val="28"/>
              </w:rPr>
              <w:t xml:space="preserve"> </w:t>
            </w:r>
            <w:r>
              <w:rPr>
                <w:b/>
                <w:spacing w:val="-2"/>
                <w:sz w:val="28"/>
              </w:rPr>
              <w:t xml:space="preserve">знань, </w:t>
            </w:r>
            <w:r>
              <w:rPr>
                <w:b/>
                <w:sz w:val="28"/>
              </w:rPr>
              <w:t>спеціальності)</w:t>
            </w:r>
          </w:p>
        </w:tc>
        <w:tc>
          <w:tcPr>
            <w:tcW w:w="6663" w:type="dxa"/>
          </w:tcPr>
          <w:p w14:paraId="60066FF7" w14:textId="72023FA1" w:rsidR="00E21D94" w:rsidRDefault="00E21D94" w:rsidP="00E21D94">
            <w:pPr>
              <w:pStyle w:val="TableParagraph"/>
              <w:jc w:val="both"/>
              <w:rPr>
                <w:sz w:val="28"/>
              </w:rPr>
            </w:pPr>
            <w:r w:rsidRPr="00E21D94">
              <w:rPr>
                <w:sz w:val="28"/>
              </w:rPr>
              <w:t>Галузь знань: 05 «Соціальні та поведінкові науки» Спеціальність: 051 «Економіка»</w:t>
            </w:r>
            <w:r>
              <w:rPr>
                <w:sz w:val="28"/>
              </w:rPr>
              <w:t>.</w:t>
            </w:r>
          </w:p>
          <w:p w14:paraId="5B4FE8B7" w14:textId="77777777" w:rsidR="00E21D94" w:rsidRDefault="00E21D94" w:rsidP="00E21D94">
            <w:pPr>
              <w:pStyle w:val="TableParagraph"/>
              <w:jc w:val="both"/>
              <w:rPr>
                <w:sz w:val="28"/>
              </w:rPr>
            </w:pPr>
          </w:p>
          <w:p w14:paraId="7C1D2E10" w14:textId="76228F36" w:rsidR="00E21D94" w:rsidRDefault="00E21D94" w:rsidP="00E21D94">
            <w:pPr>
              <w:pStyle w:val="TableParagraph"/>
              <w:jc w:val="both"/>
              <w:rPr>
                <w:sz w:val="28"/>
              </w:rPr>
            </w:pPr>
            <w:r w:rsidRPr="00E21D94">
              <w:rPr>
                <w:sz w:val="28"/>
              </w:rPr>
              <w:t xml:space="preserve"> </w:t>
            </w:r>
            <w:r w:rsidRPr="00E21D94">
              <w:rPr>
                <w:b/>
                <w:sz w:val="28"/>
              </w:rPr>
              <w:t>Об’єкт вивчення та/або діяльності</w:t>
            </w:r>
            <w:r>
              <w:rPr>
                <w:b/>
                <w:sz w:val="28"/>
              </w:rPr>
              <w:t xml:space="preserve">: </w:t>
            </w:r>
            <w:r w:rsidRPr="00E21D94">
              <w:rPr>
                <w:sz w:val="28"/>
              </w:rPr>
              <w:t xml:space="preserve">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w:t>
            </w:r>
            <w:r w:rsidR="00AB43C7">
              <w:rPr>
                <w:sz w:val="28"/>
              </w:rPr>
              <w:t>сталого розвитку економіки.</w:t>
            </w:r>
          </w:p>
          <w:p w14:paraId="3D6E1714" w14:textId="71479E76" w:rsidR="00E21D94" w:rsidRDefault="00E21D94" w:rsidP="00E21D94">
            <w:pPr>
              <w:pStyle w:val="TableParagraph"/>
              <w:jc w:val="both"/>
              <w:rPr>
                <w:sz w:val="28"/>
              </w:rPr>
            </w:pPr>
            <w:r w:rsidRPr="00E21D94">
              <w:rPr>
                <w:sz w:val="28"/>
              </w:rPr>
              <w:t xml:space="preserve"> </w:t>
            </w:r>
            <w:r w:rsidRPr="00E21D94">
              <w:rPr>
                <w:b/>
                <w:sz w:val="28"/>
              </w:rPr>
              <w:t>Цілі навчання</w:t>
            </w:r>
            <w:r w:rsidRPr="00E21D94">
              <w:rPr>
                <w:sz w:val="28"/>
              </w:rPr>
              <w:t xml:space="preserve">: підготовка висококваліфікованих </w:t>
            </w:r>
            <w:r w:rsidR="007D09DE">
              <w:rPr>
                <w:sz w:val="28"/>
              </w:rPr>
              <w:t xml:space="preserve"> науковців та фахівців </w:t>
            </w:r>
            <w:r w:rsidRPr="00E21D94">
              <w:rPr>
                <w:sz w:val="28"/>
              </w:rPr>
              <w:t xml:space="preserve">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 проблеми функціонування економічних систем різного рівня, що характеризуються невизначеністю умов та вимог. </w:t>
            </w:r>
            <w:r w:rsidRPr="00E21D94">
              <w:rPr>
                <w:b/>
                <w:sz w:val="28"/>
              </w:rPr>
              <w:t>Теоретичний зміст предметної області</w:t>
            </w:r>
            <w:r w:rsidRPr="00E21D94">
              <w:rPr>
                <w:sz w:val="28"/>
              </w:rPr>
              <w:t>: загальні закони та тенденції економічного розвитку, мотивація та поведінка суб’єктів ринку; теорії мікро- , макро- і міжнародної економіки; сучасні кількісні методи аналізу економі</w:t>
            </w:r>
            <w:r w:rsidR="00567282">
              <w:rPr>
                <w:sz w:val="28"/>
              </w:rPr>
              <w:t>чних процесів; інституційний</w:t>
            </w:r>
            <w:r w:rsidRPr="00E21D94">
              <w:rPr>
                <w:sz w:val="28"/>
              </w:rPr>
              <w:t xml:space="preserve"> і міждисциплінарний аналіз; закономірності сучасних соціально-економічних процесів; теорії економічного управління для різних виробничих систем і секторів економіки.</w:t>
            </w:r>
          </w:p>
          <w:p w14:paraId="75E0FC90" w14:textId="5DACD87E" w:rsidR="00E21D94" w:rsidRDefault="00E21D94" w:rsidP="00E21D94">
            <w:pPr>
              <w:pStyle w:val="TableParagraph"/>
              <w:jc w:val="both"/>
              <w:rPr>
                <w:sz w:val="28"/>
              </w:rPr>
            </w:pPr>
            <w:r w:rsidRPr="00E21D94">
              <w:rPr>
                <w:sz w:val="28"/>
              </w:rPr>
              <w:t xml:space="preserve"> </w:t>
            </w:r>
            <w:r w:rsidRPr="00E21D94">
              <w:rPr>
                <w:b/>
                <w:sz w:val="28"/>
              </w:rPr>
              <w:t>Методи, методики та технології</w:t>
            </w:r>
            <w:r>
              <w:rPr>
                <w:sz w:val="28"/>
              </w:rPr>
              <w:t>:</w:t>
            </w:r>
            <w:r w:rsidRPr="00E21D94">
              <w:rPr>
                <w:sz w:val="28"/>
              </w:rPr>
              <w:t xml:space="preserve"> загальнонаукові та специфічні методи пізнання і дослідження; математичні, статистичні, якісні методи економічного аналізу; соціологічні, експертного оці</w:t>
            </w:r>
            <w:r w:rsidR="007D09DE">
              <w:rPr>
                <w:sz w:val="28"/>
              </w:rPr>
              <w:t>нювання, анкетування; економіко-</w:t>
            </w:r>
            <w:r w:rsidRPr="00E21D94">
              <w:rPr>
                <w:sz w:val="28"/>
              </w:rPr>
              <w:t>математи</w:t>
            </w:r>
            <w:r w:rsidR="007D09DE">
              <w:rPr>
                <w:sz w:val="28"/>
              </w:rPr>
              <w:t xml:space="preserve">чне моделювання, прогнозування; </w:t>
            </w:r>
            <w:r w:rsidRPr="00E21D94">
              <w:rPr>
                <w:sz w:val="28"/>
              </w:rPr>
              <w:t>інформаційно-комунікаційні технології, спеціальне програмне забезпечення; методи дослідницької діяльності та пре</w:t>
            </w:r>
            <w:r w:rsidR="007D09DE">
              <w:rPr>
                <w:sz w:val="28"/>
              </w:rPr>
              <w:t>зентації результатів досліджень;</w:t>
            </w:r>
            <w:r w:rsidRPr="00E21D94">
              <w:rPr>
                <w:sz w:val="28"/>
              </w:rPr>
              <w:t xml:space="preserve"> </w:t>
            </w:r>
            <w:r w:rsidR="007D09DE" w:rsidRPr="007D09DE">
              <w:rPr>
                <w:sz w:val="28"/>
              </w:rPr>
              <w:t>сучасні методи та технології організаційного та інформаційного забезпечення наукових досліджень, педагогічної діяльності</w:t>
            </w:r>
          </w:p>
          <w:p w14:paraId="3771A39F" w14:textId="437836F4" w:rsidR="0071530F" w:rsidRDefault="00E21D94" w:rsidP="00E21D94">
            <w:pPr>
              <w:pStyle w:val="TableParagraph"/>
              <w:jc w:val="both"/>
              <w:rPr>
                <w:sz w:val="28"/>
              </w:rPr>
            </w:pPr>
            <w:r w:rsidRPr="00E21D94">
              <w:rPr>
                <w:b/>
                <w:sz w:val="28"/>
              </w:rPr>
              <w:t>Інструментарій та обладнання</w:t>
            </w:r>
            <w:r w:rsidRPr="00E21D94">
              <w:rPr>
                <w:sz w:val="28"/>
              </w:rPr>
              <w:t>: сучасне інформаційно-комунікаційне обладнання, інформаційні системи та програмні продукти, що застосовуються в економічній діяльності.</w:t>
            </w:r>
          </w:p>
        </w:tc>
      </w:tr>
      <w:tr w:rsidR="0077364C" w14:paraId="4B722802" w14:textId="77777777" w:rsidTr="007D09DE">
        <w:trPr>
          <w:trHeight w:val="1319"/>
        </w:trPr>
        <w:tc>
          <w:tcPr>
            <w:tcW w:w="2835" w:type="dxa"/>
          </w:tcPr>
          <w:p w14:paraId="743EB368" w14:textId="20D83558" w:rsidR="0077364C" w:rsidRDefault="0077364C">
            <w:pPr>
              <w:pStyle w:val="TableParagraph"/>
              <w:spacing w:line="242" w:lineRule="auto"/>
              <w:rPr>
                <w:b/>
                <w:sz w:val="28"/>
              </w:rPr>
            </w:pPr>
            <w:r>
              <w:rPr>
                <w:b/>
                <w:sz w:val="28"/>
              </w:rPr>
              <w:t>Орієнтація</w:t>
            </w:r>
            <w:r>
              <w:rPr>
                <w:b/>
                <w:spacing w:val="40"/>
                <w:sz w:val="28"/>
              </w:rPr>
              <w:t xml:space="preserve"> </w:t>
            </w:r>
            <w:r w:rsidR="00AB6D76">
              <w:rPr>
                <w:b/>
                <w:sz w:val="28"/>
              </w:rPr>
              <w:t xml:space="preserve">освітньо-наукової </w:t>
            </w:r>
            <w:r>
              <w:rPr>
                <w:b/>
                <w:sz w:val="28"/>
              </w:rPr>
              <w:t xml:space="preserve"> </w:t>
            </w:r>
            <w:r>
              <w:rPr>
                <w:b/>
                <w:spacing w:val="-2"/>
                <w:sz w:val="28"/>
              </w:rPr>
              <w:t>програми</w:t>
            </w:r>
          </w:p>
        </w:tc>
        <w:tc>
          <w:tcPr>
            <w:tcW w:w="6663" w:type="dxa"/>
          </w:tcPr>
          <w:p w14:paraId="4E1D0C6A" w14:textId="1447E4E0" w:rsidR="0077364C" w:rsidRDefault="0077364C" w:rsidP="0077364C">
            <w:pPr>
              <w:pStyle w:val="TableParagraph"/>
              <w:tabs>
                <w:tab w:val="left" w:pos="2715"/>
                <w:tab w:val="left" w:pos="4319"/>
                <w:tab w:val="left" w:pos="5748"/>
              </w:tabs>
              <w:spacing w:line="320" w:lineRule="exact"/>
              <w:rPr>
                <w:sz w:val="28"/>
              </w:rPr>
            </w:pPr>
            <w:r>
              <w:rPr>
                <w:spacing w:val="-2"/>
                <w:sz w:val="28"/>
              </w:rPr>
              <w:t xml:space="preserve">Освітньо-наукова програма ступеня доктора філософії </w:t>
            </w:r>
            <w:r>
              <w:rPr>
                <w:sz w:val="28"/>
              </w:rPr>
              <w:t>орієнтована на філософські, теоретичні, методологічні підходи</w:t>
            </w:r>
            <w:r>
              <w:rPr>
                <w:spacing w:val="2"/>
                <w:sz w:val="28"/>
              </w:rPr>
              <w:t xml:space="preserve"> </w:t>
            </w:r>
            <w:r>
              <w:rPr>
                <w:sz w:val="28"/>
              </w:rPr>
              <w:t>щодо</w:t>
            </w:r>
            <w:r>
              <w:rPr>
                <w:spacing w:val="1"/>
                <w:sz w:val="28"/>
              </w:rPr>
              <w:t xml:space="preserve"> </w:t>
            </w:r>
            <w:r>
              <w:rPr>
                <w:sz w:val="28"/>
              </w:rPr>
              <w:t>удосконалення</w:t>
            </w:r>
            <w:r>
              <w:rPr>
                <w:spacing w:val="3"/>
                <w:sz w:val="28"/>
              </w:rPr>
              <w:t xml:space="preserve"> </w:t>
            </w:r>
            <w:r>
              <w:rPr>
                <w:sz w:val="28"/>
              </w:rPr>
              <w:t>практичної</w:t>
            </w:r>
            <w:r>
              <w:rPr>
                <w:spacing w:val="4"/>
                <w:sz w:val="28"/>
              </w:rPr>
              <w:t xml:space="preserve"> </w:t>
            </w:r>
            <w:r>
              <w:rPr>
                <w:sz w:val="28"/>
              </w:rPr>
              <w:t>діяльності</w:t>
            </w:r>
            <w:r>
              <w:rPr>
                <w:spacing w:val="4"/>
                <w:sz w:val="28"/>
              </w:rPr>
              <w:t xml:space="preserve"> </w:t>
            </w:r>
            <w:r>
              <w:rPr>
                <w:spacing w:val="-5"/>
                <w:sz w:val="28"/>
              </w:rPr>
              <w:t xml:space="preserve">та </w:t>
            </w:r>
            <w:r>
              <w:rPr>
                <w:sz w:val="28"/>
              </w:rPr>
              <w:t>вирішення</w:t>
            </w:r>
            <w:r>
              <w:rPr>
                <w:spacing w:val="-8"/>
                <w:sz w:val="28"/>
              </w:rPr>
              <w:t xml:space="preserve"> </w:t>
            </w:r>
            <w:r>
              <w:rPr>
                <w:sz w:val="28"/>
              </w:rPr>
              <w:t>проблем</w:t>
            </w:r>
            <w:r>
              <w:rPr>
                <w:spacing w:val="-9"/>
                <w:sz w:val="28"/>
              </w:rPr>
              <w:t xml:space="preserve"> </w:t>
            </w:r>
            <w:r>
              <w:rPr>
                <w:sz w:val="28"/>
              </w:rPr>
              <w:t>у</w:t>
            </w:r>
            <w:r>
              <w:rPr>
                <w:spacing w:val="-4"/>
                <w:sz w:val="28"/>
              </w:rPr>
              <w:t xml:space="preserve"> </w:t>
            </w:r>
            <w:r>
              <w:rPr>
                <w:sz w:val="28"/>
              </w:rPr>
              <w:t>сфері</w:t>
            </w:r>
            <w:r>
              <w:rPr>
                <w:spacing w:val="-5"/>
                <w:sz w:val="28"/>
              </w:rPr>
              <w:t xml:space="preserve"> </w:t>
            </w:r>
            <w:r>
              <w:rPr>
                <w:sz w:val="28"/>
              </w:rPr>
              <w:t>економічних</w:t>
            </w:r>
            <w:r>
              <w:rPr>
                <w:spacing w:val="-6"/>
                <w:sz w:val="28"/>
              </w:rPr>
              <w:t xml:space="preserve"> </w:t>
            </w:r>
            <w:r>
              <w:rPr>
                <w:spacing w:val="-2"/>
                <w:sz w:val="28"/>
              </w:rPr>
              <w:t>процесів</w:t>
            </w:r>
          </w:p>
        </w:tc>
      </w:tr>
      <w:tr w:rsidR="0071530F" w14:paraId="57EC4DF4" w14:textId="77777777" w:rsidTr="007D09DE">
        <w:trPr>
          <w:trHeight w:val="1286"/>
        </w:trPr>
        <w:tc>
          <w:tcPr>
            <w:tcW w:w="2835" w:type="dxa"/>
          </w:tcPr>
          <w:p w14:paraId="528639A0" w14:textId="3118768F" w:rsidR="0071530F" w:rsidRDefault="001733A0" w:rsidP="00AB6D76">
            <w:pPr>
              <w:pStyle w:val="TableParagraph"/>
              <w:tabs>
                <w:tab w:val="left" w:pos="2075"/>
              </w:tabs>
              <w:ind w:right="95"/>
              <w:rPr>
                <w:b/>
                <w:sz w:val="28"/>
              </w:rPr>
            </w:pPr>
            <w:r>
              <w:rPr>
                <w:b/>
                <w:spacing w:val="-2"/>
                <w:sz w:val="28"/>
              </w:rPr>
              <w:t>Основний</w:t>
            </w:r>
            <w:r w:rsidR="0077364C">
              <w:rPr>
                <w:b/>
                <w:spacing w:val="-2"/>
                <w:sz w:val="28"/>
              </w:rPr>
              <w:t xml:space="preserve"> </w:t>
            </w:r>
            <w:r>
              <w:rPr>
                <w:b/>
                <w:spacing w:val="-4"/>
                <w:sz w:val="28"/>
              </w:rPr>
              <w:t xml:space="preserve">фокус </w:t>
            </w:r>
            <w:r>
              <w:rPr>
                <w:b/>
                <w:spacing w:val="-2"/>
                <w:sz w:val="28"/>
              </w:rPr>
              <w:t>освітньо-</w:t>
            </w:r>
            <w:r w:rsidR="00AB6D76">
              <w:rPr>
                <w:b/>
                <w:spacing w:val="-2"/>
                <w:sz w:val="28"/>
              </w:rPr>
              <w:t xml:space="preserve"> наукової</w:t>
            </w:r>
            <w:r w:rsidR="0077364C">
              <w:rPr>
                <w:b/>
                <w:spacing w:val="-2"/>
                <w:sz w:val="28"/>
              </w:rPr>
              <w:t xml:space="preserve"> </w:t>
            </w:r>
            <w:r>
              <w:rPr>
                <w:b/>
                <w:spacing w:val="-2"/>
                <w:sz w:val="28"/>
              </w:rPr>
              <w:t>програми</w:t>
            </w:r>
            <w:r w:rsidR="0077364C">
              <w:rPr>
                <w:b/>
                <w:spacing w:val="-2"/>
                <w:sz w:val="28"/>
              </w:rPr>
              <w:t xml:space="preserve"> </w:t>
            </w:r>
            <w:r>
              <w:rPr>
                <w:b/>
                <w:spacing w:val="-6"/>
                <w:sz w:val="28"/>
              </w:rPr>
              <w:t xml:space="preserve">та </w:t>
            </w:r>
            <w:r>
              <w:rPr>
                <w:b/>
                <w:spacing w:val="-2"/>
                <w:sz w:val="28"/>
              </w:rPr>
              <w:t>спеціалізації</w:t>
            </w:r>
          </w:p>
        </w:tc>
        <w:tc>
          <w:tcPr>
            <w:tcW w:w="6663" w:type="dxa"/>
          </w:tcPr>
          <w:p w14:paraId="2AF0CBA6" w14:textId="4261C4D1" w:rsidR="007D09DE" w:rsidRDefault="007D09DE" w:rsidP="00DA26ED">
            <w:pPr>
              <w:pStyle w:val="TableParagraph"/>
              <w:jc w:val="both"/>
              <w:rPr>
                <w:sz w:val="28"/>
              </w:rPr>
            </w:pPr>
            <w:r w:rsidRPr="00DA26ED">
              <w:rPr>
                <w:sz w:val="28"/>
              </w:rPr>
              <w:t>Освітньо-наукова програма спрямована на формування системного наукового світогляду, розуміння засад академічної</w:t>
            </w:r>
            <w:r>
              <w:rPr>
                <w:sz w:val="28"/>
              </w:rPr>
              <w:t xml:space="preserve"> доброчесності та етики</w:t>
            </w:r>
            <w:r w:rsidRPr="00DA26ED">
              <w:rPr>
                <w:sz w:val="28"/>
              </w:rPr>
              <w:t xml:space="preserve">, </w:t>
            </w:r>
            <w:r>
              <w:rPr>
                <w:sz w:val="28"/>
              </w:rPr>
              <w:t xml:space="preserve">здатності  здійснювати </w:t>
            </w:r>
            <w:r w:rsidR="00567282">
              <w:rPr>
                <w:sz w:val="28"/>
              </w:rPr>
              <w:t xml:space="preserve">інноваційні </w:t>
            </w:r>
            <w:r>
              <w:rPr>
                <w:sz w:val="28"/>
              </w:rPr>
              <w:t>наукові і прикладні дослідження в економіці</w:t>
            </w:r>
            <w:r w:rsidR="00FD76B7">
              <w:rPr>
                <w:sz w:val="28"/>
              </w:rPr>
              <w:t>,</w:t>
            </w:r>
            <w:r w:rsidR="00FD76B7">
              <w:rPr>
                <w:spacing w:val="-2"/>
                <w:sz w:val="28"/>
              </w:rPr>
              <w:t xml:space="preserve"> </w:t>
            </w:r>
            <w:r w:rsidR="00FD76B7" w:rsidRPr="006A64FF">
              <w:rPr>
                <w:sz w:val="28"/>
              </w:rPr>
              <w:t>з використанням цифрових інформаційних технологій для забезпечення сталого розвитку соціально-економічних систем.</w:t>
            </w:r>
          </w:p>
          <w:p w14:paraId="025D7F61" w14:textId="647487E5" w:rsidR="00DA26ED" w:rsidRDefault="00DA26ED" w:rsidP="00DA26ED">
            <w:pPr>
              <w:pStyle w:val="TableParagraph"/>
              <w:jc w:val="both"/>
              <w:rPr>
                <w:sz w:val="28"/>
              </w:rPr>
            </w:pPr>
          </w:p>
        </w:tc>
      </w:tr>
      <w:tr w:rsidR="0071530F" w14:paraId="017CA5EC" w14:textId="77777777" w:rsidTr="007D09DE">
        <w:trPr>
          <w:trHeight w:val="1046"/>
        </w:trPr>
        <w:tc>
          <w:tcPr>
            <w:tcW w:w="2835" w:type="dxa"/>
          </w:tcPr>
          <w:p w14:paraId="1F777FCF" w14:textId="77777777" w:rsidR="0071530F" w:rsidRDefault="001733A0">
            <w:pPr>
              <w:pStyle w:val="TableParagraph"/>
              <w:spacing w:line="242" w:lineRule="auto"/>
              <w:ind w:right="198"/>
              <w:rPr>
                <w:b/>
                <w:sz w:val="28"/>
              </w:rPr>
            </w:pPr>
            <w:r>
              <w:rPr>
                <w:b/>
                <w:spacing w:val="-2"/>
                <w:sz w:val="28"/>
              </w:rPr>
              <w:t>Особливості програми</w:t>
            </w:r>
          </w:p>
        </w:tc>
        <w:tc>
          <w:tcPr>
            <w:tcW w:w="6663" w:type="dxa"/>
          </w:tcPr>
          <w:p w14:paraId="2E3C99D8" w14:textId="77777777" w:rsidR="00E372A8" w:rsidRDefault="00E372A8" w:rsidP="00E372A8">
            <w:pPr>
              <w:pStyle w:val="TableParagraph"/>
              <w:ind w:right="96"/>
              <w:jc w:val="both"/>
            </w:pPr>
            <w:r>
              <w:rPr>
                <w:sz w:val="28"/>
              </w:rPr>
              <w:t xml:space="preserve">Ґрунтовна дослідницька підготовка із можливістю застосування </w:t>
            </w:r>
            <w:r w:rsidRPr="005F3B29">
              <w:rPr>
                <w:sz w:val="28"/>
              </w:rPr>
              <w:t>аналітичн</w:t>
            </w:r>
            <w:r>
              <w:rPr>
                <w:sz w:val="28"/>
              </w:rPr>
              <w:t>их,</w:t>
            </w:r>
            <w:r w:rsidRPr="005F3B29">
              <w:rPr>
                <w:sz w:val="28"/>
              </w:rPr>
              <w:t xml:space="preserve"> числов</w:t>
            </w:r>
            <w:r>
              <w:rPr>
                <w:sz w:val="28"/>
              </w:rPr>
              <w:t>их</w:t>
            </w:r>
            <w:r w:rsidRPr="005F3B29">
              <w:rPr>
                <w:sz w:val="28"/>
              </w:rPr>
              <w:t>, економіко-математичн</w:t>
            </w:r>
            <w:r>
              <w:rPr>
                <w:sz w:val="28"/>
              </w:rPr>
              <w:t>их</w:t>
            </w:r>
            <w:r w:rsidRPr="005F3B29">
              <w:rPr>
                <w:sz w:val="28"/>
              </w:rPr>
              <w:t xml:space="preserve"> метод</w:t>
            </w:r>
            <w:r>
              <w:rPr>
                <w:sz w:val="28"/>
              </w:rPr>
              <w:t>ів</w:t>
            </w:r>
            <w:r w:rsidRPr="005F3B29">
              <w:rPr>
                <w:sz w:val="28"/>
              </w:rPr>
              <w:t xml:space="preserve"> </w:t>
            </w:r>
            <w:r>
              <w:rPr>
                <w:sz w:val="28"/>
              </w:rPr>
              <w:t>та</w:t>
            </w:r>
            <w:r w:rsidRPr="005F3B29">
              <w:rPr>
                <w:sz w:val="28"/>
              </w:rPr>
              <w:t xml:space="preserve"> модел</w:t>
            </w:r>
            <w:r>
              <w:rPr>
                <w:sz w:val="28"/>
              </w:rPr>
              <w:t>ей як інструментарію</w:t>
            </w:r>
            <w:r w:rsidRPr="005F3B29">
              <w:rPr>
                <w:sz w:val="28"/>
              </w:rPr>
              <w:t xml:space="preserve"> </w:t>
            </w:r>
            <w:r w:rsidRPr="007D09DE">
              <w:rPr>
                <w:sz w:val="28"/>
              </w:rPr>
              <w:t>інформаційно-комунікативних та цифрових технологій</w:t>
            </w:r>
            <w:r>
              <w:rPr>
                <w:sz w:val="28"/>
              </w:rPr>
              <w:t xml:space="preserve"> для вирішення завдань в економіці сталого розвитку. </w:t>
            </w:r>
          </w:p>
          <w:p w14:paraId="65E6C26F" w14:textId="77777777" w:rsidR="00E372A8" w:rsidRDefault="00E372A8" w:rsidP="00E372A8">
            <w:pPr>
              <w:pStyle w:val="TableParagraph"/>
              <w:ind w:right="96"/>
              <w:jc w:val="both"/>
              <w:rPr>
                <w:sz w:val="28"/>
              </w:rPr>
            </w:pPr>
            <w:r w:rsidRPr="00F24711">
              <w:rPr>
                <w:sz w:val="28"/>
              </w:rPr>
              <w:t>Навчання проводиться в активному дослідницько</w:t>
            </w:r>
            <w:r>
              <w:rPr>
                <w:sz w:val="28"/>
              </w:rPr>
              <w:t>-</w:t>
            </w:r>
            <w:r w:rsidRPr="00F24711">
              <w:rPr>
                <w:sz w:val="28"/>
              </w:rPr>
              <w:t xml:space="preserve"> науковому середовищі, що передбачає використання інтерактивних лекцій, семінарів і круглих столів із запрошенням відомих фахівців і практиків з економіки, участь у бізнес-тренінгах, міжнародних науково-практичних конференціях, а також застосування сучасних освітніх інформаційно-комунікаційних технологій</w:t>
            </w:r>
            <w:r>
              <w:rPr>
                <w:sz w:val="28"/>
              </w:rPr>
              <w:t>.</w:t>
            </w:r>
          </w:p>
          <w:p w14:paraId="60BDF826" w14:textId="77777777" w:rsidR="00E372A8" w:rsidRDefault="00E372A8" w:rsidP="00E372A8">
            <w:pPr>
              <w:pStyle w:val="TableParagraph"/>
              <w:ind w:right="96"/>
              <w:jc w:val="both"/>
              <w:rPr>
                <w:sz w:val="28"/>
              </w:rPr>
            </w:pPr>
            <w:r w:rsidRPr="007D09DE">
              <w:rPr>
                <w:sz w:val="28"/>
              </w:rPr>
              <w:t>Освоєння дисциплін циклу професійної підготовки здійснюється малими групами, де аспіранти опрацьовують</w:t>
            </w:r>
            <w:r>
              <w:rPr>
                <w:sz w:val="28"/>
              </w:rPr>
              <w:t xml:space="preserve"> матеріал</w:t>
            </w:r>
            <w:r w:rsidRPr="007D09DE">
              <w:rPr>
                <w:sz w:val="28"/>
              </w:rPr>
              <w:t xml:space="preserve">, </w:t>
            </w:r>
            <w:r>
              <w:rPr>
                <w:sz w:val="28"/>
              </w:rPr>
              <w:t>який корелює з їх</w:t>
            </w:r>
            <w:r w:rsidRPr="007D09DE">
              <w:rPr>
                <w:sz w:val="28"/>
              </w:rPr>
              <w:t xml:space="preserve"> </w:t>
            </w:r>
            <w:r>
              <w:rPr>
                <w:sz w:val="28"/>
              </w:rPr>
              <w:t>науковими дослідженнями.</w:t>
            </w:r>
          </w:p>
          <w:p w14:paraId="5E6C72CA" w14:textId="72E5A776" w:rsidR="0071530F" w:rsidRDefault="00E372A8" w:rsidP="00E372A8">
            <w:pPr>
              <w:pStyle w:val="TableParagraph"/>
              <w:ind w:right="96"/>
              <w:jc w:val="both"/>
              <w:rPr>
                <w:sz w:val="28"/>
              </w:rPr>
            </w:pPr>
            <w:r>
              <w:rPr>
                <w:sz w:val="28"/>
              </w:rPr>
              <w:t>Особливістю наукової складової</w:t>
            </w:r>
            <w:r w:rsidRPr="005C5AD2">
              <w:rPr>
                <w:sz w:val="28"/>
              </w:rPr>
              <w:t xml:space="preserve"> є дослідження у сфері економіки із використанням </w:t>
            </w:r>
            <w:r>
              <w:rPr>
                <w:sz w:val="28"/>
              </w:rPr>
              <w:t>цифрових інформаційних технологій.</w:t>
            </w:r>
          </w:p>
        </w:tc>
      </w:tr>
      <w:tr w:rsidR="0071530F" w14:paraId="6BCACBC0" w14:textId="77777777" w:rsidTr="007D09DE">
        <w:trPr>
          <w:trHeight w:val="642"/>
        </w:trPr>
        <w:tc>
          <w:tcPr>
            <w:tcW w:w="9498" w:type="dxa"/>
            <w:gridSpan w:val="2"/>
          </w:tcPr>
          <w:p w14:paraId="25F60FD9" w14:textId="77777777" w:rsidR="0071530F" w:rsidRDefault="001733A0">
            <w:pPr>
              <w:pStyle w:val="TableParagraph"/>
              <w:spacing w:line="322" w:lineRule="exact"/>
              <w:ind w:left="4260" w:hanging="3663"/>
              <w:rPr>
                <w:b/>
                <w:sz w:val="28"/>
              </w:rPr>
            </w:pPr>
            <w:r>
              <w:rPr>
                <w:b/>
                <w:sz w:val="28"/>
              </w:rPr>
              <w:t>4</w:t>
            </w:r>
            <w:r>
              <w:rPr>
                <w:b/>
                <w:spacing w:val="-6"/>
                <w:sz w:val="28"/>
              </w:rPr>
              <w:t xml:space="preserve"> </w:t>
            </w:r>
            <w:r>
              <w:rPr>
                <w:b/>
                <w:sz w:val="28"/>
              </w:rPr>
              <w:t>–</w:t>
            </w:r>
            <w:r>
              <w:rPr>
                <w:b/>
                <w:spacing w:val="-6"/>
                <w:sz w:val="28"/>
              </w:rPr>
              <w:t xml:space="preserve"> </w:t>
            </w:r>
            <w:r>
              <w:rPr>
                <w:b/>
                <w:sz w:val="28"/>
              </w:rPr>
              <w:t>Придатність</w:t>
            </w:r>
            <w:r>
              <w:rPr>
                <w:b/>
                <w:spacing w:val="-6"/>
                <w:sz w:val="28"/>
              </w:rPr>
              <w:t xml:space="preserve"> </w:t>
            </w:r>
            <w:r>
              <w:rPr>
                <w:b/>
                <w:sz w:val="28"/>
              </w:rPr>
              <w:t>випускників</w:t>
            </w:r>
            <w:r>
              <w:rPr>
                <w:b/>
                <w:spacing w:val="-7"/>
                <w:sz w:val="28"/>
              </w:rPr>
              <w:t xml:space="preserve"> </w:t>
            </w:r>
            <w:r>
              <w:rPr>
                <w:b/>
                <w:sz w:val="28"/>
              </w:rPr>
              <w:t>до</w:t>
            </w:r>
            <w:r>
              <w:rPr>
                <w:b/>
                <w:spacing w:val="-6"/>
                <w:sz w:val="28"/>
              </w:rPr>
              <w:t xml:space="preserve"> </w:t>
            </w:r>
            <w:r>
              <w:rPr>
                <w:b/>
                <w:sz w:val="28"/>
              </w:rPr>
              <w:t>працевлаштування</w:t>
            </w:r>
            <w:r>
              <w:rPr>
                <w:b/>
                <w:spacing w:val="-8"/>
                <w:sz w:val="28"/>
              </w:rPr>
              <w:t xml:space="preserve"> </w:t>
            </w:r>
            <w:r>
              <w:rPr>
                <w:b/>
                <w:sz w:val="28"/>
              </w:rPr>
              <w:t>та</w:t>
            </w:r>
            <w:r>
              <w:rPr>
                <w:b/>
                <w:spacing w:val="-5"/>
                <w:sz w:val="28"/>
              </w:rPr>
              <w:t xml:space="preserve"> </w:t>
            </w:r>
            <w:r>
              <w:rPr>
                <w:b/>
                <w:sz w:val="28"/>
              </w:rPr>
              <w:t xml:space="preserve">подальшого </w:t>
            </w:r>
            <w:r>
              <w:rPr>
                <w:b/>
                <w:spacing w:val="-2"/>
                <w:sz w:val="28"/>
              </w:rPr>
              <w:t>навчання</w:t>
            </w:r>
          </w:p>
        </w:tc>
      </w:tr>
      <w:tr w:rsidR="001F5744" w14:paraId="2AAB3826" w14:textId="77777777" w:rsidTr="007D09DE">
        <w:tc>
          <w:tcPr>
            <w:tcW w:w="2835" w:type="dxa"/>
          </w:tcPr>
          <w:p w14:paraId="5DF77ADF" w14:textId="77777777" w:rsidR="001F5744" w:rsidRDefault="001F5744">
            <w:pPr>
              <w:pStyle w:val="TableParagraph"/>
              <w:spacing w:before="1"/>
              <w:ind w:right="198"/>
              <w:rPr>
                <w:b/>
                <w:sz w:val="28"/>
              </w:rPr>
            </w:pPr>
            <w:r>
              <w:rPr>
                <w:b/>
                <w:sz w:val="28"/>
              </w:rPr>
              <w:t xml:space="preserve">Придатність до </w:t>
            </w:r>
            <w:r>
              <w:rPr>
                <w:b/>
                <w:spacing w:val="-2"/>
                <w:sz w:val="28"/>
              </w:rPr>
              <w:t>працевлаштування</w:t>
            </w:r>
          </w:p>
        </w:tc>
        <w:tc>
          <w:tcPr>
            <w:tcW w:w="6663" w:type="dxa"/>
          </w:tcPr>
          <w:p w14:paraId="1198654F" w14:textId="732C49F7" w:rsidR="007D09DE" w:rsidRDefault="007D09DE" w:rsidP="00564191">
            <w:pPr>
              <w:pStyle w:val="TableParagraph"/>
              <w:spacing w:before="1"/>
              <w:jc w:val="both"/>
              <w:rPr>
                <w:sz w:val="28"/>
              </w:rPr>
            </w:pPr>
            <w:r w:rsidRPr="007D09DE">
              <w:rPr>
                <w:sz w:val="28"/>
              </w:rPr>
              <w:t>Випускники мають широкі можливості для розвитку кар’єри залежно від їх особистих інтересів, зокрема: науково-дослідна, науково-педагогічна, експертна, дослідницько-інноваційна</w:t>
            </w:r>
            <w:r w:rsidR="00564191">
              <w:rPr>
                <w:sz w:val="28"/>
              </w:rPr>
              <w:t>,</w:t>
            </w:r>
            <w:r w:rsidR="005F38D1">
              <w:rPr>
                <w:sz w:val="28"/>
              </w:rPr>
              <w:t xml:space="preserve"> </w:t>
            </w:r>
            <w:r w:rsidRPr="007D09DE">
              <w:rPr>
                <w:sz w:val="28"/>
              </w:rPr>
              <w:t xml:space="preserve">адміністративна (організаційно-управлінська тощо) діяльність в галузі </w:t>
            </w:r>
            <w:r>
              <w:rPr>
                <w:sz w:val="28"/>
              </w:rPr>
              <w:t xml:space="preserve"> економіка. </w:t>
            </w:r>
            <w:r w:rsidRPr="007D09DE">
              <w:rPr>
                <w:sz w:val="28"/>
              </w:rPr>
              <w:t>в наукових установах і закладах вищої освіти, у дослідницьких,  підрозділах наукових центрів, науково-виробничих компаній чи інших суб’єктів господарювання.</w:t>
            </w:r>
          </w:p>
          <w:p w14:paraId="7A31B7D1" w14:textId="212C3B51" w:rsidR="001F5744" w:rsidRDefault="001F5744">
            <w:pPr>
              <w:pStyle w:val="TableParagraph"/>
              <w:spacing w:before="1"/>
              <w:rPr>
                <w:sz w:val="28"/>
              </w:rPr>
            </w:pPr>
            <w:r>
              <w:rPr>
                <w:sz w:val="28"/>
              </w:rPr>
              <w:t>За</w:t>
            </w:r>
            <w:r>
              <w:rPr>
                <w:spacing w:val="-7"/>
                <w:sz w:val="28"/>
              </w:rPr>
              <w:t xml:space="preserve"> </w:t>
            </w:r>
            <w:r>
              <w:rPr>
                <w:sz w:val="28"/>
              </w:rPr>
              <w:t>результатами</w:t>
            </w:r>
            <w:r>
              <w:rPr>
                <w:spacing w:val="-7"/>
                <w:sz w:val="28"/>
              </w:rPr>
              <w:t xml:space="preserve"> </w:t>
            </w:r>
            <w:r>
              <w:rPr>
                <w:sz w:val="28"/>
              </w:rPr>
              <w:t>виконання</w:t>
            </w:r>
            <w:r>
              <w:rPr>
                <w:spacing w:val="-7"/>
                <w:sz w:val="28"/>
              </w:rPr>
              <w:t xml:space="preserve"> </w:t>
            </w:r>
            <w:r>
              <w:rPr>
                <w:sz w:val="28"/>
              </w:rPr>
              <w:t>ОНП</w:t>
            </w:r>
            <w:r>
              <w:rPr>
                <w:spacing w:val="-6"/>
                <w:sz w:val="28"/>
              </w:rPr>
              <w:t xml:space="preserve"> </w:t>
            </w:r>
            <w:r>
              <w:rPr>
                <w:sz w:val="28"/>
              </w:rPr>
              <w:t>підготовки</w:t>
            </w:r>
            <w:r>
              <w:rPr>
                <w:spacing w:val="-9"/>
                <w:sz w:val="28"/>
              </w:rPr>
              <w:t xml:space="preserve"> </w:t>
            </w:r>
            <w:r>
              <w:rPr>
                <w:sz w:val="28"/>
              </w:rPr>
              <w:t>докторів філософії за освітньо-науковою програмою</w:t>
            </w:r>
          </w:p>
          <w:p w14:paraId="6065C1F6" w14:textId="77777777" w:rsidR="001F5744" w:rsidRDefault="001F5744">
            <w:pPr>
              <w:pStyle w:val="TableParagraph"/>
              <w:rPr>
                <w:sz w:val="28"/>
              </w:rPr>
            </w:pPr>
            <w:r>
              <w:rPr>
                <w:sz w:val="28"/>
              </w:rPr>
              <w:t>«Економіка»</w:t>
            </w:r>
            <w:r>
              <w:rPr>
                <w:spacing w:val="-10"/>
                <w:sz w:val="28"/>
              </w:rPr>
              <w:t xml:space="preserve"> </w:t>
            </w:r>
            <w:r>
              <w:rPr>
                <w:sz w:val="28"/>
              </w:rPr>
              <w:t>випускники</w:t>
            </w:r>
            <w:r>
              <w:rPr>
                <w:spacing w:val="-10"/>
                <w:sz w:val="28"/>
              </w:rPr>
              <w:t xml:space="preserve"> </w:t>
            </w:r>
            <w:r>
              <w:rPr>
                <w:sz w:val="28"/>
              </w:rPr>
              <w:t>можуть</w:t>
            </w:r>
            <w:r>
              <w:rPr>
                <w:spacing w:val="-11"/>
                <w:sz w:val="28"/>
              </w:rPr>
              <w:t xml:space="preserve"> </w:t>
            </w:r>
            <w:r>
              <w:rPr>
                <w:sz w:val="28"/>
              </w:rPr>
              <w:t>займатися</w:t>
            </w:r>
            <w:r>
              <w:rPr>
                <w:spacing w:val="-10"/>
                <w:sz w:val="28"/>
              </w:rPr>
              <w:t xml:space="preserve"> </w:t>
            </w:r>
            <w:r>
              <w:rPr>
                <w:sz w:val="28"/>
              </w:rPr>
              <w:t>такими видами діяльності:</w:t>
            </w:r>
          </w:p>
          <w:p w14:paraId="3ACEF015" w14:textId="77777777" w:rsidR="001F5744" w:rsidRDefault="001F5744">
            <w:pPr>
              <w:pStyle w:val="TableParagraph"/>
              <w:numPr>
                <w:ilvl w:val="0"/>
                <w:numId w:val="2"/>
              </w:numPr>
              <w:tabs>
                <w:tab w:val="left" w:pos="269"/>
              </w:tabs>
              <w:spacing w:line="321" w:lineRule="exact"/>
              <w:ind w:left="269" w:hanging="162"/>
              <w:rPr>
                <w:sz w:val="28"/>
              </w:rPr>
            </w:pPr>
            <w:r>
              <w:rPr>
                <w:sz w:val="28"/>
              </w:rPr>
              <w:t>наукова</w:t>
            </w:r>
            <w:r>
              <w:rPr>
                <w:spacing w:val="-6"/>
                <w:sz w:val="28"/>
              </w:rPr>
              <w:t xml:space="preserve"> </w:t>
            </w:r>
            <w:r>
              <w:rPr>
                <w:sz w:val="28"/>
              </w:rPr>
              <w:t>та</w:t>
            </w:r>
            <w:r>
              <w:rPr>
                <w:spacing w:val="-5"/>
                <w:sz w:val="28"/>
              </w:rPr>
              <w:t xml:space="preserve"> </w:t>
            </w:r>
            <w:r>
              <w:rPr>
                <w:sz w:val="28"/>
              </w:rPr>
              <w:t>викладацька</w:t>
            </w:r>
            <w:r>
              <w:rPr>
                <w:spacing w:val="-4"/>
                <w:sz w:val="28"/>
              </w:rPr>
              <w:t xml:space="preserve"> </w:t>
            </w:r>
            <w:r>
              <w:rPr>
                <w:sz w:val="28"/>
              </w:rPr>
              <w:t>діяльність</w:t>
            </w:r>
            <w:r>
              <w:rPr>
                <w:spacing w:val="-4"/>
                <w:sz w:val="28"/>
              </w:rPr>
              <w:t xml:space="preserve"> </w:t>
            </w:r>
            <w:r>
              <w:rPr>
                <w:sz w:val="28"/>
              </w:rPr>
              <w:t>у</w:t>
            </w:r>
            <w:r>
              <w:rPr>
                <w:spacing w:val="-7"/>
                <w:sz w:val="28"/>
              </w:rPr>
              <w:t xml:space="preserve"> </w:t>
            </w:r>
            <w:r>
              <w:rPr>
                <w:sz w:val="28"/>
              </w:rPr>
              <w:t>сфері</w:t>
            </w:r>
            <w:r>
              <w:rPr>
                <w:spacing w:val="-5"/>
                <w:sz w:val="28"/>
              </w:rPr>
              <w:t xml:space="preserve"> </w:t>
            </w:r>
            <w:r>
              <w:rPr>
                <w:spacing w:val="-2"/>
                <w:sz w:val="28"/>
              </w:rPr>
              <w:t>економіка.</w:t>
            </w:r>
          </w:p>
          <w:p w14:paraId="2FDD16D1" w14:textId="77777777" w:rsidR="001F5744" w:rsidRDefault="001F5744">
            <w:pPr>
              <w:pStyle w:val="TableParagraph"/>
              <w:numPr>
                <w:ilvl w:val="0"/>
                <w:numId w:val="2"/>
              </w:numPr>
              <w:tabs>
                <w:tab w:val="left" w:pos="269"/>
              </w:tabs>
              <w:ind w:right="362" w:firstLine="0"/>
              <w:rPr>
                <w:sz w:val="28"/>
              </w:rPr>
            </w:pPr>
            <w:r>
              <w:rPr>
                <w:sz w:val="28"/>
              </w:rPr>
              <w:t>науковою, адміністративною, управлінською діяльністю та наданням консалтингових послуг в освітніх</w:t>
            </w:r>
            <w:r>
              <w:rPr>
                <w:spacing w:val="-6"/>
                <w:sz w:val="28"/>
              </w:rPr>
              <w:t xml:space="preserve"> </w:t>
            </w:r>
            <w:r>
              <w:rPr>
                <w:sz w:val="28"/>
              </w:rPr>
              <w:t>закладах,</w:t>
            </w:r>
            <w:r>
              <w:rPr>
                <w:spacing w:val="-8"/>
                <w:sz w:val="28"/>
              </w:rPr>
              <w:t xml:space="preserve"> </w:t>
            </w:r>
            <w:r>
              <w:rPr>
                <w:sz w:val="28"/>
              </w:rPr>
              <w:t>бюджетній</w:t>
            </w:r>
            <w:r>
              <w:rPr>
                <w:spacing w:val="-7"/>
                <w:sz w:val="28"/>
              </w:rPr>
              <w:t xml:space="preserve"> </w:t>
            </w:r>
            <w:r>
              <w:rPr>
                <w:sz w:val="28"/>
              </w:rPr>
              <w:t>сфері</w:t>
            </w:r>
            <w:r>
              <w:rPr>
                <w:spacing w:val="-6"/>
                <w:sz w:val="28"/>
              </w:rPr>
              <w:t xml:space="preserve"> </w:t>
            </w:r>
            <w:r>
              <w:rPr>
                <w:sz w:val="28"/>
              </w:rPr>
              <w:t>та</w:t>
            </w:r>
            <w:r>
              <w:rPr>
                <w:spacing w:val="-7"/>
                <w:sz w:val="28"/>
              </w:rPr>
              <w:t xml:space="preserve"> </w:t>
            </w:r>
            <w:r>
              <w:rPr>
                <w:sz w:val="28"/>
              </w:rPr>
              <w:t>бізнес-секторі різного галузевого спрямування.</w:t>
            </w:r>
          </w:p>
          <w:p w14:paraId="4FC12AD0" w14:textId="77777777" w:rsidR="001F5744" w:rsidRDefault="001F5744">
            <w:pPr>
              <w:pStyle w:val="TableParagraph"/>
              <w:rPr>
                <w:sz w:val="28"/>
              </w:rPr>
            </w:pPr>
            <w:r>
              <w:rPr>
                <w:sz w:val="28"/>
              </w:rPr>
              <w:t>У</w:t>
            </w:r>
            <w:r>
              <w:rPr>
                <w:spacing w:val="-8"/>
                <w:sz w:val="28"/>
              </w:rPr>
              <w:t xml:space="preserve"> </w:t>
            </w:r>
            <w:r>
              <w:rPr>
                <w:sz w:val="28"/>
              </w:rPr>
              <w:t>відповідності</w:t>
            </w:r>
            <w:r>
              <w:rPr>
                <w:spacing w:val="-7"/>
                <w:sz w:val="28"/>
              </w:rPr>
              <w:t xml:space="preserve"> </w:t>
            </w:r>
            <w:r>
              <w:rPr>
                <w:sz w:val="28"/>
              </w:rPr>
              <w:t>до</w:t>
            </w:r>
            <w:r>
              <w:rPr>
                <w:spacing w:val="-7"/>
                <w:sz w:val="28"/>
              </w:rPr>
              <w:t xml:space="preserve"> </w:t>
            </w:r>
            <w:r>
              <w:rPr>
                <w:sz w:val="28"/>
              </w:rPr>
              <w:t>чинної</w:t>
            </w:r>
            <w:r>
              <w:rPr>
                <w:spacing w:val="-7"/>
                <w:sz w:val="28"/>
              </w:rPr>
              <w:t xml:space="preserve"> </w:t>
            </w:r>
            <w:r>
              <w:rPr>
                <w:sz w:val="28"/>
              </w:rPr>
              <w:t>редакції</w:t>
            </w:r>
            <w:r>
              <w:rPr>
                <w:spacing w:val="-8"/>
                <w:sz w:val="28"/>
              </w:rPr>
              <w:t xml:space="preserve"> </w:t>
            </w:r>
            <w:r>
              <w:rPr>
                <w:sz w:val="28"/>
              </w:rPr>
              <w:t>класифікатора професій (ДК 003:2010) посади:</w:t>
            </w:r>
          </w:p>
          <w:p w14:paraId="40945411" w14:textId="77777777" w:rsidR="001F5744" w:rsidRDefault="001F5744">
            <w:pPr>
              <w:pStyle w:val="TableParagraph"/>
              <w:rPr>
                <w:sz w:val="28"/>
              </w:rPr>
            </w:pPr>
            <w:r>
              <w:rPr>
                <w:sz w:val="28"/>
              </w:rPr>
              <w:t>231</w:t>
            </w:r>
            <w:r>
              <w:rPr>
                <w:spacing w:val="-7"/>
                <w:sz w:val="28"/>
              </w:rPr>
              <w:t xml:space="preserve"> </w:t>
            </w:r>
            <w:r>
              <w:rPr>
                <w:sz w:val="28"/>
              </w:rPr>
              <w:t>Викладачі</w:t>
            </w:r>
            <w:r>
              <w:rPr>
                <w:spacing w:val="-7"/>
                <w:sz w:val="28"/>
              </w:rPr>
              <w:t xml:space="preserve"> </w:t>
            </w:r>
            <w:r>
              <w:rPr>
                <w:sz w:val="28"/>
              </w:rPr>
              <w:t>університетів</w:t>
            </w:r>
            <w:r>
              <w:rPr>
                <w:spacing w:val="-9"/>
                <w:sz w:val="28"/>
              </w:rPr>
              <w:t xml:space="preserve"> </w:t>
            </w:r>
            <w:r>
              <w:rPr>
                <w:sz w:val="28"/>
              </w:rPr>
              <w:t>та</w:t>
            </w:r>
            <w:r>
              <w:rPr>
                <w:spacing w:val="-8"/>
                <w:sz w:val="28"/>
              </w:rPr>
              <w:t xml:space="preserve"> </w:t>
            </w:r>
            <w:r>
              <w:rPr>
                <w:sz w:val="28"/>
              </w:rPr>
              <w:t>вищих</w:t>
            </w:r>
            <w:r>
              <w:rPr>
                <w:spacing w:val="-7"/>
                <w:sz w:val="28"/>
              </w:rPr>
              <w:t xml:space="preserve"> </w:t>
            </w:r>
            <w:r>
              <w:rPr>
                <w:sz w:val="28"/>
              </w:rPr>
              <w:t xml:space="preserve">навчальних </w:t>
            </w:r>
            <w:r>
              <w:rPr>
                <w:spacing w:val="-2"/>
                <w:sz w:val="28"/>
              </w:rPr>
              <w:t>закладів</w:t>
            </w:r>
          </w:p>
          <w:p w14:paraId="1569D63D" w14:textId="77777777" w:rsidR="001F5744" w:rsidRDefault="001F5744">
            <w:pPr>
              <w:pStyle w:val="TableParagraph"/>
              <w:spacing w:before="2"/>
              <w:rPr>
                <w:sz w:val="28"/>
              </w:rPr>
            </w:pPr>
            <w:r>
              <w:rPr>
                <w:sz w:val="28"/>
              </w:rPr>
              <w:t>2310</w:t>
            </w:r>
            <w:r>
              <w:rPr>
                <w:spacing w:val="-10"/>
                <w:sz w:val="28"/>
              </w:rPr>
              <w:t xml:space="preserve"> </w:t>
            </w:r>
            <w:r>
              <w:rPr>
                <w:sz w:val="28"/>
              </w:rPr>
              <w:t>Професіонали:</w:t>
            </w:r>
            <w:r>
              <w:rPr>
                <w:spacing w:val="-11"/>
                <w:sz w:val="28"/>
              </w:rPr>
              <w:t xml:space="preserve"> </w:t>
            </w:r>
            <w:r>
              <w:rPr>
                <w:sz w:val="28"/>
              </w:rPr>
              <w:t>викладачі</w:t>
            </w:r>
            <w:r>
              <w:rPr>
                <w:spacing w:val="-8"/>
                <w:sz w:val="28"/>
              </w:rPr>
              <w:t xml:space="preserve"> </w:t>
            </w:r>
            <w:r>
              <w:rPr>
                <w:sz w:val="28"/>
              </w:rPr>
              <w:t>вищих</w:t>
            </w:r>
            <w:r>
              <w:rPr>
                <w:spacing w:val="-10"/>
                <w:sz w:val="28"/>
              </w:rPr>
              <w:t xml:space="preserve"> </w:t>
            </w:r>
            <w:r>
              <w:rPr>
                <w:sz w:val="28"/>
              </w:rPr>
              <w:t>навчальних закладів: докторант, доцент,</w:t>
            </w:r>
          </w:p>
          <w:p w14:paraId="184C8F45" w14:textId="77777777" w:rsidR="001F5744" w:rsidRDefault="001F5744">
            <w:pPr>
              <w:pStyle w:val="TableParagraph"/>
              <w:spacing w:line="321" w:lineRule="exact"/>
              <w:rPr>
                <w:sz w:val="28"/>
              </w:rPr>
            </w:pPr>
            <w:r>
              <w:rPr>
                <w:sz w:val="28"/>
              </w:rPr>
              <w:t>24</w:t>
            </w:r>
            <w:r>
              <w:rPr>
                <w:spacing w:val="-2"/>
                <w:sz w:val="28"/>
              </w:rPr>
              <w:t xml:space="preserve"> </w:t>
            </w:r>
            <w:r>
              <w:rPr>
                <w:sz w:val="28"/>
              </w:rPr>
              <w:t>Інші</w:t>
            </w:r>
            <w:r>
              <w:rPr>
                <w:spacing w:val="-2"/>
                <w:sz w:val="28"/>
              </w:rPr>
              <w:t xml:space="preserve"> професіонали:</w:t>
            </w:r>
          </w:p>
          <w:p w14:paraId="04A0C984" w14:textId="77777777" w:rsidR="001F5744" w:rsidRDefault="001F5744">
            <w:pPr>
              <w:pStyle w:val="TableParagraph"/>
              <w:spacing w:line="301" w:lineRule="exact"/>
              <w:rPr>
                <w:sz w:val="28"/>
              </w:rPr>
            </w:pPr>
            <w:r>
              <w:rPr>
                <w:sz w:val="28"/>
              </w:rPr>
              <w:t>2411</w:t>
            </w:r>
            <w:r>
              <w:rPr>
                <w:spacing w:val="-6"/>
                <w:sz w:val="28"/>
              </w:rPr>
              <w:t xml:space="preserve"> </w:t>
            </w:r>
            <w:r>
              <w:rPr>
                <w:sz w:val="28"/>
              </w:rPr>
              <w:t>Професіонали</w:t>
            </w:r>
            <w:r>
              <w:rPr>
                <w:spacing w:val="-7"/>
                <w:sz w:val="28"/>
              </w:rPr>
              <w:t xml:space="preserve"> </w:t>
            </w:r>
            <w:r>
              <w:rPr>
                <w:sz w:val="28"/>
              </w:rPr>
              <w:t>в</w:t>
            </w:r>
            <w:r>
              <w:rPr>
                <w:spacing w:val="-5"/>
                <w:sz w:val="28"/>
              </w:rPr>
              <w:t xml:space="preserve"> </w:t>
            </w:r>
            <w:r>
              <w:rPr>
                <w:sz w:val="28"/>
              </w:rPr>
              <w:t>галузі</w:t>
            </w:r>
            <w:r>
              <w:rPr>
                <w:spacing w:val="-3"/>
                <w:sz w:val="28"/>
              </w:rPr>
              <w:t xml:space="preserve"> </w:t>
            </w:r>
            <w:r>
              <w:rPr>
                <w:sz w:val="28"/>
              </w:rPr>
              <w:t>аудиту</w:t>
            </w:r>
            <w:r>
              <w:rPr>
                <w:spacing w:val="-3"/>
                <w:sz w:val="28"/>
              </w:rPr>
              <w:t xml:space="preserve"> </w:t>
            </w:r>
            <w:r>
              <w:rPr>
                <w:sz w:val="28"/>
              </w:rPr>
              <w:t>та</w:t>
            </w:r>
            <w:r>
              <w:rPr>
                <w:spacing w:val="-4"/>
                <w:sz w:val="28"/>
              </w:rPr>
              <w:t xml:space="preserve"> </w:t>
            </w:r>
            <w:r>
              <w:rPr>
                <w:spacing w:val="-2"/>
                <w:sz w:val="28"/>
              </w:rPr>
              <w:t>бухгалтерського</w:t>
            </w:r>
          </w:p>
          <w:p w14:paraId="275F81DB" w14:textId="77777777" w:rsidR="001F5744" w:rsidRDefault="001F5744">
            <w:pPr>
              <w:pStyle w:val="TableParagraph"/>
              <w:spacing w:line="322" w:lineRule="exact"/>
              <w:rPr>
                <w:sz w:val="28"/>
              </w:rPr>
            </w:pPr>
            <w:r>
              <w:rPr>
                <w:spacing w:val="-2"/>
                <w:sz w:val="28"/>
              </w:rPr>
              <w:t>обліку</w:t>
            </w:r>
          </w:p>
          <w:p w14:paraId="16056B2E" w14:textId="77777777" w:rsidR="001F5744" w:rsidRDefault="001F5744">
            <w:pPr>
              <w:pStyle w:val="TableParagraph"/>
              <w:rPr>
                <w:sz w:val="28"/>
              </w:rPr>
            </w:pPr>
            <w:r>
              <w:rPr>
                <w:sz w:val="28"/>
              </w:rPr>
              <w:t>2411.1</w:t>
            </w:r>
            <w:r>
              <w:rPr>
                <w:spacing w:val="-11"/>
                <w:sz w:val="28"/>
              </w:rPr>
              <w:t xml:space="preserve"> </w:t>
            </w:r>
            <w:r>
              <w:rPr>
                <w:sz w:val="28"/>
              </w:rPr>
              <w:t>Наукові</w:t>
            </w:r>
            <w:r>
              <w:rPr>
                <w:spacing w:val="-8"/>
                <w:sz w:val="28"/>
              </w:rPr>
              <w:t xml:space="preserve"> </w:t>
            </w:r>
            <w:r>
              <w:rPr>
                <w:sz w:val="28"/>
              </w:rPr>
              <w:t>співробітники</w:t>
            </w:r>
            <w:r>
              <w:rPr>
                <w:spacing w:val="-8"/>
                <w:sz w:val="28"/>
              </w:rPr>
              <w:t xml:space="preserve"> </w:t>
            </w:r>
            <w:r>
              <w:rPr>
                <w:spacing w:val="-2"/>
                <w:sz w:val="28"/>
              </w:rPr>
              <w:t>(аудит)</w:t>
            </w:r>
          </w:p>
          <w:p w14:paraId="68ED7529" w14:textId="77777777" w:rsidR="001F5744" w:rsidRDefault="001F5744">
            <w:pPr>
              <w:pStyle w:val="TableParagraph"/>
              <w:rPr>
                <w:sz w:val="28"/>
              </w:rPr>
            </w:pPr>
            <w:r>
              <w:rPr>
                <w:sz w:val="28"/>
              </w:rPr>
              <w:t>2414</w:t>
            </w:r>
            <w:r>
              <w:rPr>
                <w:spacing w:val="-7"/>
                <w:sz w:val="28"/>
              </w:rPr>
              <w:t xml:space="preserve"> </w:t>
            </w:r>
            <w:r>
              <w:rPr>
                <w:sz w:val="28"/>
              </w:rPr>
              <w:t>Професіонали</w:t>
            </w:r>
            <w:r>
              <w:rPr>
                <w:spacing w:val="-11"/>
                <w:sz w:val="28"/>
              </w:rPr>
              <w:t xml:space="preserve"> </w:t>
            </w:r>
            <w:r>
              <w:rPr>
                <w:sz w:val="28"/>
              </w:rPr>
              <w:t>з</w:t>
            </w:r>
            <w:r>
              <w:rPr>
                <w:spacing w:val="-9"/>
                <w:sz w:val="28"/>
              </w:rPr>
              <w:t xml:space="preserve"> </w:t>
            </w:r>
            <w:r>
              <w:rPr>
                <w:sz w:val="28"/>
              </w:rPr>
              <w:t>питань</w:t>
            </w:r>
            <w:r>
              <w:rPr>
                <w:spacing w:val="-9"/>
                <w:sz w:val="28"/>
              </w:rPr>
              <w:t xml:space="preserve"> </w:t>
            </w:r>
            <w:r>
              <w:rPr>
                <w:sz w:val="28"/>
              </w:rPr>
              <w:t xml:space="preserve">фінансово-економічної </w:t>
            </w:r>
            <w:r>
              <w:rPr>
                <w:spacing w:val="-2"/>
                <w:sz w:val="28"/>
              </w:rPr>
              <w:t>безпеки</w:t>
            </w:r>
          </w:p>
          <w:p w14:paraId="78B4A199" w14:textId="77777777" w:rsidR="001F5744" w:rsidRDefault="001F5744">
            <w:pPr>
              <w:pStyle w:val="TableParagraph"/>
              <w:spacing w:line="321" w:lineRule="exact"/>
              <w:rPr>
                <w:sz w:val="28"/>
              </w:rPr>
            </w:pPr>
            <w:r>
              <w:rPr>
                <w:sz w:val="28"/>
              </w:rPr>
              <w:t>підприємств,</w:t>
            </w:r>
            <w:r>
              <w:rPr>
                <w:spacing w:val="-8"/>
                <w:sz w:val="28"/>
              </w:rPr>
              <w:t xml:space="preserve"> </w:t>
            </w:r>
            <w:r>
              <w:rPr>
                <w:sz w:val="28"/>
              </w:rPr>
              <w:t>установ</w:t>
            </w:r>
            <w:r>
              <w:rPr>
                <w:spacing w:val="-8"/>
                <w:sz w:val="28"/>
              </w:rPr>
              <w:t xml:space="preserve"> </w:t>
            </w:r>
            <w:r>
              <w:rPr>
                <w:sz w:val="28"/>
              </w:rPr>
              <w:t>та</w:t>
            </w:r>
            <w:r>
              <w:rPr>
                <w:spacing w:val="-6"/>
                <w:sz w:val="28"/>
              </w:rPr>
              <w:t xml:space="preserve"> </w:t>
            </w:r>
            <w:r>
              <w:rPr>
                <w:spacing w:val="-2"/>
                <w:sz w:val="28"/>
              </w:rPr>
              <w:t>організацій</w:t>
            </w:r>
          </w:p>
          <w:p w14:paraId="44A86683" w14:textId="77777777" w:rsidR="001F5744" w:rsidRDefault="001F5744">
            <w:pPr>
              <w:pStyle w:val="TableParagraph"/>
              <w:spacing w:before="2"/>
              <w:rPr>
                <w:sz w:val="28"/>
              </w:rPr>
            </w:pPr>
            <w:r>
              <w:rPr>
                <w:sz w:val="28"/>
              </w:rPr>
              <w:t>2414.1</w:t>
            </w:r>
            <w:r>
              <w:rPr>
                <w:spacing w:val="-14"/>
                <w:sz w:val="28"/>
              </w:rPr>
              <w:t xml:space="preserve"> </w:t>
            </w:r>
            <w:r>
              <w:rPr>
                <w:sz w:val="28"/>
              </w:rPr>
              <w:t>Наукові</w:t>
            </w:r>
            <w:r>
              <w:rPr>
                <w:spacing w:val="-11"/>
                <w:sz w:val="28"/>
              </w:rPr>
              <w:t xml:space="preserve"> </w:t>
            </w:r>
            <w:r>
              <w:rPr>
                <w:sz w:val="28"/>
              </w:rPr>
              <w:t>співробітники</w:t>
            </w:r>
            <w:r>
              <w:rPr>
                <w:spacing w:val="-11"/>
                <w:sz w:val="28"/>
              </w:rPr>
              <w:t xml:space="preserve"> </w:t>
            </w:r>
            <w:r>
              <w:rPr>
                <w:sz w:val="28"/>
              </w:rPr>
              <w:t xml:space="preserve">(фінансово-економічна </w:t>
            </w:r>
            <w:r>
              <w:rPr>
                <w:spacing w:val="-2"/>
                <w:sz w:val="28"/>
              </w:rPr>
              <w:t>безпека</w:t>
            </w:r>
          </w:p>
          <w:p w14:paraId="0B719A37" w14:textId="77777777" w:rsidR="001F5744" w:rsidRDefault="001F5744">
            <w:pPr>
              <w:pStyle w:val="TableParagraph"/>
              <w:spacing w:line="321" w:lineRule="exact"/>
              <w:rPr>
                <w:sz w:val="28"/>
              </w:rPr>
            </w:pPr>
            <w:r>
              <w:rPr>
                <w:sz w:val="28"/>
              </w:rPr>
              <w:t>підприємств,</w:t>
            </w:r>
            <w:r>
              <w:rPr>
                <w:spacing w:val="-8"/>
                <w:sz w:val="28"/>
              </w:rPr>
              <w:t xml:space="preserve"> </w:t>
            </w:r>
            <w:r>
              <w:rPr>
                <w:sz w:val="28"/>
              </w:rPr>
              <w:t>установ</w:t>
            </w:r>
            <w:r>
              <w:rPr>
                <w:spacing w:val="-8"/>
                <w:sz w:val="28"/>
              </w:rPr>
              <w:t xml:space="preserve"> </w:t>
            </w:r>
            <w:r>
              <w:rPr>
                <w:sz w:val="28"/>
              </w:rPr>
              <w:t>та</w:t>
            </w:r>
            <w:r>
              <w:rPr>
                <w:spacing w:val="-6"/>
                <w:sz w:val="28"/>
              </w:rPr>
              <w:t xml:space="preserve"> </w:t>
            </w:r>
            <w:r>
              <w:rPr>
                <w:spacing w:val="-2"/>
                <w:sz w:val="28"/>
              </w:rPr>
              <w:t>організацій)</w:t>
            </w:r>
          </w:p>
          <w:p w14:paraId="2035F5AB" w14:textId="77777777" w:rsidR="001F5744" w:rsidRDefault="001F5744">
            <w:pPr>
              <w:pStyle w:val="TableParagraph"/>
              <w:rPr>
                <w:sz w:val="28"/>
              </w:rPr>
            </w:pPr>
            <w:r>
              <w:rPr>
                <w:sz w:val="28"/>
              </w:rPr>
              <w:t>2414.2</w:t>
            </w:r>
            <w:r>
              <w:rPr>
                <w:spacing w:val="-12"/>
                <w:sz w:val="28"/>
              </w:rPr>
              <w:t xml:space="preserve"> </w:t>
            </w:r>
            <w:r>
              <w:rPr>
                <w:sz w:val="28"/>
              </w:rPr>
              <w:t>Професіонали</w:t>
            </w:r>
            <w:r>
              <w:rPr>
                <w:spacing w:val="-9"/>
                <w:sz w:val="28"/>
              </w:rPr>
              <w:t xml:space="preserve"> </w:t>
            </w:r>
            <w:r>
              <w:rPr>
                <w:sz w:val="28"/>
              </w:rPr>
              <w:t>з</w:t>
            </w:r>
            <w:r>
              <w:rPr>
                <w:spacing w:val="-10"/>
                <w:sz w:val="28"/>
              </w:rPr>
              <w:t xml:space="preserve"> </w:t>
            </w:r>
            <w:r>
              <w:rPr>
                <w:sz w:val="28"/>
              </w:rPr>
              <w:t>фінансово-економічної</w:t>
            </w:r>
            <w:r>
              <w:rPr>
                <w:spacing w:val="-8"/>
                <w:sz w:val="28"/>
              </w:rPr>
              <w:t xml:space="preserve"> </w:t>
            </w:r>
            <w:r>
              <w:rPr>
                <w:sz w:val="28"/>
              </w:rPr>
              <w:t>безпеки 2413.2 Професіонали з управління активами,</w:t>
            </w:r>
          </w:p>
          <w:p w14:paraId="511E51C0" w14:textId="77777777" w:rsidR="001F5744" w:rsidRDefault="001F5744">
            <w:pPr>
              <w:pStyle w:val="TableParagraph"/>
              <w:ind w:right="1098"/>
              <w:rPr>
                <w:sz w:val="28"/>
              </w:rPr>
            </w:pPr>
            <w:r>
              <w:rPr>
                <w:sz w:val="28"/>
              </w:rPr>
              <w:t>2433.2</w:t>
            </w:r>
            <w:r>
              <w:rPr>
                <w:spacing w:val="40"/>
                <w:sz w:val="28"/>
              </w:rPr>
              <w:t xml:space="preserve"> </w:t>
            </w:r>
            <w:r>
              <w:rPr>
                <w:sz w:val="28"/>
              </w:rPr>
              <w:t>Аналітик</w:t>
            </w:r>
            <w:r>
              <w:rPr>
                <w:spacing w:val="-10"/>
                <w:sz w:val="28"/>
              </w:rPr>
              <w:t xml:space="preserve"> </w:t>
            </w:r>
            <w:r>
              <w:rPr>
                <w:sz w:val="28"/>
              </w:rPr>
              <w:t>консолідованої</w:t>
            </w:r>
            <w:r>
              <w:rPr>
                <w:spacing w:val="-9"/>
                <w:sz w:val="28"/>
              </w:rPr>
              <w:t xml:space="preserve"> </w:t>
            </w:r>
            <w:r>
              <w:rPr>
                <w:sz w:val="28"/>
              </w:rPr>
              <w:t>інформації 2441 Професіонали в галузі економіки</w:t>
            </w:r>
          </w:p>
          <w:p w14:paraId="4C210AE1" w14:textId="1333082C" w:rsidR="001F5744" w:rsidRDefault="001F5744" w:rsidP="001F5744">
            <w:pPr>
              <w:pStyle w:val="TableParagraph"/>
              <w:spacing w:line="322" w:lineRule="exact"/>
              <w:ind w:right="1098"/>
              <w:rPr>
                <w:sz w:val="28"/>
              </w:rPr>
            </w:pPr>
            <w:r>
              <w:rPr>
                <w:sz w:val="28"/>
              </w:rPr>
              <w:t>2441.1</w:t>
            </w:r>
            <w:r>
              <w:rPr>
                <w:spacing w:val="-15"/>
                <w:sz w:val="28"/>
              </w:rPr>
              <w:t xml:space="preserve"> </w:t>
            </w:r>
            <w:r>
              <w:rPr>
                <w:sz w:val="28"/>
              </w:rPr>
              <w:t>Наукові</w:t>
            </w:r>
            <w:r>
              <w:rPr>
                <w:spacing w:val="-13"/>
                <w:sz w:val="28"/>
              </w:rPr>
              <w:t xml:space="preserve"> </w:t>
            </w:r>
            <w:r>
              <w:rPr>
                <w:sz w:val="28"/>
              </w:rPr>
              <w:t>співробітники</w:t>
            </w:r>
            <w:r>
              <w:rPr>
                <w:spacing w:val="-13"/>
                <w:sz w:val="28"/>
              </w:rPr>
              <w:t xml:space="preserve"> </w:t>
            </w:r>
            <w:r>
              <w:rPr>
                <w:sz w:val="28"/>
              </w:rPr>
              <w:t>(економіка) 2441.2 Економісти</w:t>
            </w:r>
          </w:p>
        </w:tc>
      </w:tr>
      <w:tr w:rsidR="0071530F" w14:paraId="4124E24C" w14:textId="77777777" w:rsidTr="007D09DE">
        <w:trPr>
          <w:trHeight w:val="1036"/>
        </w:trPr>
        <w:tc>
          <w:tcPr>
            <w:tcW w:w="2835" w:type="dxa"/>
          </w:tcPr>
          <w:p w14:paraId="72338D3A" w14:textId="77777777" w:rsidR="0071530F" w:rsidRDefault="001733A0">
            <w:pPr>
              <w:pStyle w:val="TableParagraph"/>
              <w:rPr>
                <w:b/>
                <w:sz w:val="28"/>
              </w:rPr>
            </w:pPr>
            <w:r>
              <w:rPr>
                <w:b/>
                <w:sz w:val="28"/>
              </w:rPr>
              <w:t>Подальше</w:t>
            </w:r>
            <w:r>
              <w:rPr>
                <w:b/>
                <w:spacing w:val="-6"/>
                <w:sz w:val="28"/>
              </w:rPr>
              <w:t xml:space="preserve"> </w:t>
            </w:r>
            <w:r>
              <w:rPr>
                <w:b/>
                <w:spacing w:val="-2"/>
                <w:sz w:val="28"/>
              </w:rPr>
              <w:t>навчання</w:t>
            </w:r>
          </w:p>
        </w:tc>
        <w:tc>
          <w:tcPr>
            <w:tcW w:w="6663" w:type="dxa"/>
          </w:tcPr>
          <w:p w14:paraId="0F6C19C2" w14:textId="675D8ED2" w:rsidR="0071530F" w:rsidRDefault="00464E49" w:rsidP="00A448E6">
            <w:pPr>
              <w:pStyle w:val="TableParagraph"/>
              <w:tabs>
                <w:tab w:val="left" w:pos="814"/>
              </w:tabs>
              <w:spacing w:line="322" w:lineRule="exact"/>
              <w:ind w:right="761"/>
              <w:jc w:val="both"/>
              <w:rPr>
                <w:sz w:val="28"/>
              </w:rPr>
            </w:pPr>
            <w:r w:rsidRPr="00464E49">
              <w:rPr>
                <w:sz w:val="28"/>
              </w:rPr>
              <w:t xml:space="preserve">Можливість здобуття вищого </w:t>
            </w:r>
            <w:r w:rsidR="00A448E6">
              <w:rPr>
                <w:sz w:val="28"/>
              </w:rPr>
              <w:t>наукового ступеня доктора наук на другому науковому рівні.</w:t>
            </w:r>
          </w:p>
        </w:tc>
      </w:tr>
      <w:tr w:rsidR="0071530F" w14:paraId="086B23BE" w14:textId="77777777" w:rsidTr="007D09DE">
        <w:trPr>
          <w:trHeight w:val="323"/>
        </w:trPr>
        <w:tc>
          <w:tcPr>
            <w:tcW w:w="9498" w:type="dxa"/>
            <w:gridSpan w:val="2"/>
          </w:tcPr>
          <w:p w14:paraId="3F0A47A4" w14:textId="77777777" w:rsidR="0071530F" w:rsidRDefault="001733A0">
            <w:pPr>
              <w:pStyle w:val="TableParagraph"/>
              <w:spacing w:before="2" w:line="301" w:lineRule="exact"/>
              <w:ind w:left="13" w:right="1"/>
              <w:jc w:val="center"/>
              <w:rPr>
                <w:b/>
                <w:sz w:val="28"/>
              </w:rPr>
            </w:pPr>
            <w:r>
              <w:rPr>
                <w:b/>
                <w:sz w:val="28"/>
              </w:rPr>
              <w:t>5</w:t>
            </w:r>
            <w:r>
              <w:rPr>
                <w:b/>
                <w:spacing w:val="-3"/>
                <w:sz w:val="28"/>
              </w:rPr>
              <w:t xml:space="preserve"> </w:t>
            </w:r>
            <w:r>
              <w:rPr>
                <w:b/>
                <w:sz w:val="28"/>
              </w:rPr>
              <w:t>–</w:t>
            </w:r>
            <w:r>
              <w:rPr>
                <w:b/>
                <w:spacing w:val="-3"/>
                <w:sz w:val="28"/>
              </w:rPr>
              <w:t xml:space="preserve"> </w:t>
            </w:r>
            <w:r>
              <w:rPr>
                <w:b/>
                <w:sz w:val="28"/>
              </w:rPr>
              <w:t>Викладання</w:t>
            </w:r>
            <w:r>
              <w:rPr>
                <w:b/>
                <w:spacing w:val="-4"/>
                <w:sz w:val="28"/>
              </w:rPr>
              <w:t xml:space="preserve"> </w:t>
            </w:r>
            <w:r>
              <w:rPr>
                <w:b/>
                <w:sz w:val="28"/>
              </w:rPr>
              <w:t>та</w:t>
            </w:r>
            <w:r>
              <w:rPr>
                <w:b/>
                <w:spacing w:val="-5"/>
                <w:sz w:val="28"/>
              </w:rPr>
              <w:t xml:space="preserve"> </w:t>
            </w:r>
            <w:r>
              <w:rPr>
                <w:b/>
                <w:spacing w:val="-2"/>
                <w:sz w:val="28"/>
              </w:rPr>
              <w:t>оцінювання</w:t>
            </w:r>
          </w:p>
        </w:tc>
      </w:tr>
      <w:tr w:rsidR="0071530F" w14:paraId="5B87A1E2" w14:textId="77777777" w:rsidTr="007D09DE">
        <w:trPr>
          <w:trHeight w:val="6187"/>
        </w:trPr>
        <w:tc>
          <w:tcPr>
            <w:tcW w:w="2835" w:type="dxa"/>
          </w:tcPr>
          <w:p w14:paraId="1146D63D" w14:textId="77777777" w:rsidR="0071530F" w:rsidRDefault="001733A0">
            <w:pPr>
              <w:pStyle w:val="TableParagraph"/>
              <w:ind w:right="198"/>
              <w:rPr>
                <w:b/>
                <w:sz w:val="28"/>
              </w:rPr>
            </w:pPr>
            <w:r>
              <w:rPr>
                <w:b/>
                <w:sz w:val="28"/>
              </w:rPr>
              <w:t>Викладання</w:t>
            </w:r>
            <w:r>
              <w:rPr>
                <w:b/>
                <w:spacing w:val="-18"/>
                <w:sz w:val="28"/>
              </w:rPr>
              <w:t xml:space="preserve"> </w:t>
            </w:r>
            <w:r>
              <w:rPr>
                <w:b/>
                <w:sz w:val="28"/>
              </w:rPr>
              <w:t xml:space="preserve">та </w:t>
            </w:r>
            <w:r>
              <w:rPr>
                <w:b/>
                <w:spacing w:val="-2"/>
                <w:sz w:val="28"/>
              </w:rPr>
              <w:t>навчання</w:t>
            </w:r>
          </w:p>
        </w:tc>
        <w:tc>
          <w:tcPr>
            <w:tcW w:w="6663" w:type="dxa"/>
          </w:tcPr>
          <w:p w14:paraId="49083936" w14:textId="7F462FD0" w:rsidR="0071530F" w:rsidRDefault="00564191" w:rsidP="0077364C">
            <w:pPr>
              <w:pStyle w:val="TableParagraph"/>
              <w:ind w:right="91"/>
              <w:jc w:val="both"/>
              <w:rPr>
                <w:sz w:val="28"/>
              </w:rPr>
            </w:pPr>
            <w:r w:rsidRPr="00564191">
              <w:rPr>
                <w:sz w:val="28"/>
              </w:rPr>
              <w:t>Студентоцентроване і проблемно-орієнтоване навчання через: - застосування традиційних освітніх технологій (лекційні курси, практичні заняття, лабораторні дослідження, семінари та консультації із запланованих дисциплін, науково-педагогічна практика, екскурсії, відкриті лекції з представниками бізнесу на виробництві); - використання дистанційних технологій навчання (у тому числі системи електронного навчання ТНТУ ATutor) та електронних ресурсів у мережі Інтернет; - тісне співробітництво аспірантів різних років навчання та зі своїми науковими керівниками; - поєднанням індивідуальних консультацій викладачів університету та інших профільних закладів вищої освіти, включаючи докторантів, більш досвідчених аспірантів та технічних працівників; - виконання досліджень та написання наукових текстів та підготовці публікацій, виступи на наукових конференціях; - самостійну роботу з інформаційними джерелами у бібліотеці університету та у наукових бібліотеках України; - участь у спеціально розроблених курсах, пов’язаних із науковою діяльністю, у курсах індивідуального вибору, в конкурсах на отримання наукових стипендій і грантів, у підготовці звітних матеріалів, реєстраційних та облікових документів, оформленні документів на прав</w:t>
            </w:r>
            <w:r w:rsidR="00913366">
              <w:rPr>
                <w:sz w:val="28"/>
              </w:rPr>
              <w:t xml:space="preserve">о інтелектуальної власності; </w:t>
            </w:r>
            <w:r w:rsidRPr="00564191">
              <w:rPr>
                <w:sz w:val="28"/>
              </w:rPr>
              <w:t>залучення до участі в спеціалізованих семінарах, обговореннях за фахом; - роботу у складі проєктних команд при виконанні держбюджетних, кафедральних (ініціативних) та госпдоговірних тем; - підготовку дисертації до захисту.</w:t>
            </w:r>
          </w:p>
        </w:tc>
      </w:tr>
      <w:tr w:rsidR="00FD5939" w14:paraId="7F1EC783" w14:textId="77777777" w:rsidTr="007D09DE">
        <w:tc>
          <w:tcPr>
            <w:tcW w:w="2835" w:type="dxa"/>
          </w:tcPr>
          <w:p w14:paraId="7D5A5010" w14:textId="77777777" w:rsidR="00FD5939" w:rsidRDefault="00FD5939">
            <w:pPr>
              <w:pStyle w:val="TableParagraph"/>
              <w:rPr>
                <w:b/>
                <w:sz w:val="28"/>
              </w:rPr>
            </w:pPr>
            <w:r>
              <w:rPr>
                <w:b/>
                <w:spacing w:val="-2"/>
                <w:sz w:val="28"/>
              </w:rPr>
              <w:t>Оцінювання</w:t>
            </w:r>
          </w:p>
        </w:tc>
        <w:tc>
          <w:tcPr>
            <w:tcW w:w="6663" w:type="dxa"/>
          </w:tcPr>
          <w:p w14:paraId="0CBE6469" w14:textId="7EFA0D7B" w:rsidR="00FD5939" w:rsidRDefault="00564191" w:rsidP="0077364C">
            <w:pPr>
              <w:pStyle w:val="TableParagraph"/>
              <w:ind w:right="91"/>
              <w:jc w:val="both"/>
              <w:rPr>
                <w:sz w:val="28"/>
              </w:rPr>
            </w:pPr>
            <w:r w:rsidRPr="00564191">
              <w:rPr>
                <w:sz w:val="28"/>
              </w:rPr>
              <w:t>Освітня складова програми. Оцінювання успішності навчання здобувачів вищої освіти здійснюється за 100-бальною (рейтинговою) системою (НРС), які при переводі відповідають результатам за національною шкалою («відмінно», «добре», «задовільно», «незадовільно») та шкалою Європейської кредитної трансфернонакопичувальної системи (ЄКТС – А, B, C, D, E, FХ, F). В освітньому процесі університету використовуються попередній (нульовий, вхідний), поточний (оперативний, рубіжний), підсумковий (семестровий, атестація) та відтермінований рівні контролю, суть та форма яких регламентується Положенням про організацію освітнього процесу в Тернопільському національному технічному університеті імені Івана Пулюя. Форми та порядок проведення семестрового контролю з навчальної дисципліни та інших компонент навчального плану регламентується Положенням про підсумковий семестровий контроль результатів навчання студентів Тернопільського національного технічного університету імені Івана Пулюя. Підсумкова оцінка з навчальної дисципліни та інших компонент навчального плану складається з суми оцінок за результатами навчання упродовж семестру (підсумкова семестрова модульна рейтингова оцінка – максимум 75 балів) та результатів підсумкового контролю (екзаменаційна/залікова рейтингова оцінка – максимум 25 балів). Наукова складова програми. Оцінювання наукової діяльності здобувачів здійснюється на основі кількісних і якісних показників відповідно до індивідуального плану наукових досліджень аспіранта через: участь у семінарах кафедри, конференціях; реферування наукових праць, урахування підготовлених та опублікованих статей і отриманих патентів; мультимедійних презентацій результатів дисертаційного дослідження на наукових семінарах; підготовку та презентацію дисертаційної роботи; відгук наукового керівника та висновок випускової кафедри.</w:t>
            </w:r>
          </w:p>
        </w:tc>
      </w:tr>
    </w:tbl>
    <w:p w14:paraId="1279907E" w14:textId="5CA8E7CC" w:rsidR="0077364C" w:rsidRDefault="0077364C"/>
    <w:p w14:paraId="56D15586" w14:textId="3D56D471" w:rsidR="0077364C" w:rsidRDefault="0077364C"/>
    <w:p w14:paraId="4720C9BE" w14:textId="4FE85DEE" w:rsidR="00381177" w:rsidRDefault="00381177"/>
    <w:p w14:paraId="2068607C" w14:textId="5F4A3389" w:rsidR="00381177" w:rsidRDefault="00381177"/>
    <w:p w14:paraId="3CA7FB57" w14:textId="77777777" w:rsidR="00381177" w:rsidRDefault="00381177"/>
    <w:tbl>
      <w:tblPr>
        <w:tblStyle w:val="TableNormal"/>
        <w:tblW w:w="97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6805"/>
      </w:tblGrid>
      <w:tr w:rsidR="0071530F" w14:paraId="01C1215F" w14:textId="77777777" w:rsidTr="0077364C">
        <w:trPr>
          <w:trHeight w:val="321"/>
        </w:trPr>
        <w:tc>
          <w:tcPr>
            <w:tcW w:w="9748" w:type="dxa"/>
            <w:gridSpan w:val="2"/>
          </w:tcPr>
          <w:p w14:paraId="5C4FF043" w14:textId="77777777" w:rsidR="0071530F" w:rsidRDefault="001733A0">
            <w:pPr>
              <w:pStyle w:val="TableParagraph"/>
              <w:spacing w:line="301" w:lineRule="exact"/>
              <w:ind w:left="12" w:right="6"/>
              <w:jc w:val="center"/>
              <w:rPr>
                <w:b/>
                <w:sz w:val="28"/>
              </w:rPr>
            </w:pPr>
            <w:r>
              <w:rPr>
                <w:b/>
                <w:sz w:val="28"/>
              </w:rPr>
              <w:t>6</w:t>
            </w:r>
            <w:r>
              <w:rPr>
                <w:b/>
                <w:spacing w:val="-4"/>
                <w:sz w:val="28"/>
              </w:rPr>
              <w:t xml:space="preserve"> </w:t>
            </w:r>
            <w:r>
              <w:rPr>
                <w:b/>
                <w:sz w:val="28"/>
              </w:rPr>
              <w:t>–</w:t>
            </w:r>
            <w:r>
              <w:rPr>
                <w:b/>
                <w:spacing w:val="-4"/>
                <w:sz w:val="28"/>
              </w:rPr>
              <w:t xml:space="preserve"> </w:t>
            </w:r>
            <w:r>
              <w:rPr>
                <w:b/>
                <w:sz w:val="28"/>
              </w:rPr>
              <w:t>Програмні</w:t>
            </w:r>
            <w:r>
              <w:rPr>
                <w:b/>
                <w:spacing w:val="-3"/>
                <w:sz w:val="28"/>
              </w:rPr>
              <w:t xml:space="preserve"> </w:t>
            </w:r>
            <w:r>
              <w:rPr>
                <w:b/>
                <w:spacing w:val="-2"/>
                <w:sz w:val="28"/>
              </w:rPr>
              <w:t>компетенції</w:t>
            </w:r>
          </w:p>
        </w:tc>
      </w:tr>
      <w:tr w:rsidR="0071530F" w14:paraId="3CDAD37E" w14:textId="77777777" w:rsidTr="0077364C">
        <w:trPr>
          <w:trHeight w:val="2253"/>
        </w:trPr>
        <w:tc>
          <w:tcPr>
            <w:tcW w:w="2943" w:type="dxa"/>
          </w:tcPr>
          <w:p w14:paraId="6929E39F" w14:textId="77777777" w:rsidR="0071530F" w:rsidRDefault="001733A0">
            <w:pPr>
              <w:pStyle w:val="TableParagraph"/>
              <w:spacing w:line="194" w:lineRule="auto"/>
              <w:ind w:right="198"/>
              <w:rPr>
                <w:b/>
                <w:sz w:val="28"/>
              </w:rPr>
            </w:pPr>
            <w:r>
              <w:rPr>
                <w:b/>
                <w:spacing w:val="-2"/>
                <w:sz w:val="28"/>
              </w:rPr>
              <w:t>Інтегральна компетентність</w:t>
            </w:r>
          </w:p>
        </w:tc>
        <w:tc>
          <w:tcPr>
            <w:tcW w:w="6805" w:type="dxa"/>
          </w:tcPr>
          <w:p w14:paraId="070E27C1" w14:textId="77777777" w:rsidR="0071530F" w:rsidRDefault="001733A0">
            <w:pPr>
              <w:pStyle w:val="TableParagraph"/>
              <w:ind w:right="97"/>
              <w:jc w:val="both"/>
              <w:rPr>
                <w:sz w:val="28"/>
              </w:rPr>
            </w:pPr>
            <w:r>
              <w:rPr>
                <w:sz w:val="28"/>
              </w:rPr>
              <w:t>Здатність продукувати нові ідеї, розв'язувати комплексні проблеми у сфері економіки, а також проводити власне наукове дослідження, результати якого мають наукову новизну, теоретичне та практичне значення, що передбачає глибоке переосмислення</w:t>
            </w:r>
            <w:r>
              <w:rPr>
                <w:spacing w:val="17"/>
                <w:sz w:val="28"/>
              </w:rPr>
              <w:t xml:space="preserve"> </w:t>
            </w:r>
            <w:r>
              <w:rPr>
                <w:sz w:val="28"/>
              </w:rPr>
              <w:t>наявних</w:t>
            </w:r>
            <w:r>
              <w:rPr>
                <w:spacing w:val="17"/>
                <w:sz w:val="28"/>
              </w:rPr>
              <w:t xml:space="preserve"> </w:t>
            </w:r>
            <w:r>
              <w:rPr>
                <w:sz w:val="28"/>
              </w:rPr>
              <w:t>та</w:t>
            </w:r>
            <w:r>
              <w:rPr>
                <w:spacing w:val="19"/>
                <w:sz w:val="28"/>
              </w:rPr>
              <w:t xml:space="preserve"> </w:t>
            </w:r>
            <w:r>
              <w:rPr>
                <w:sz w:val="28"/>
              </w:rPr>
              <w:t>створення</w:t>
            </w:r>
            <w:r>
              <w:rPr>
                <w:spacing w:val="21"/>
                <w:sz w:val="28"/>
              </w:rPr>
              <w:t xml:space="preserve"> </w:t>
            </w:r>
            <w:r>
              <w:rPr>
                <w:sz w:val="28"/>
              </w:rPr>
              <w:t>нових</w:t>
            </w:r>
            <w:r>
              <w:rPr>
                <w:spacing w:val="17"/>
                <w:sz w:val="28"/>
              </w:rPr>
              <w:t xml:space="preserve"> </w:t>
            </w:r>
            <w:r>
              <w:rPr>
                <w:spacing w:val="-2"/>
                <w:sz w:val="28"/>
              </w:rPr>
              <w:t>цілісних</w:t>
            </w:r>
          </w:p>
          <w:p w14:paraId="4517CB30" w14:textId="77777777" w:rsidR="0071530F" w:rsidRDefault="001733A0">
            <w:pPr>
              <w:pStyle w:val="TableParagraph"/>
              <w:spacing w:line="301" w:lineRule="exact"/>
              <w:jc w:val="both"/>
              <w:rPr>
                <w:sz w:val="28"/>
              </w:rPr>
            </w:pPr>
            <w:r>
              <w:rPr>
                <w:sz w:val="28"/>
              </w:rPr>
              <w:t>знань</w:t>
            </w:r>
            <w:r>
              <w:rPr>
                <w:spacing w:val="1"/>
                <w:sz w:val="28"/>
              </w:rPr>
              <w:t xml:space="preserve"> </w:t>
            </w:r>
            <w:r>
              <w:rPr>
                <w:sz w:val="28"/>
              </w:rPr>
              <w:t>та/або</w:t>
            </w:r>
            <w:r>
              <w:rPr>
                <w:spacing w:val="1"/>
                <w:sz w:val="28"/>
              </w:rPr>
              <w:t xml:space="preserve"> </w:t>
            </w:r>
            <w:r>
              <w:rPr>
                <w:sz w:val="28"/>
              </w:rPr>
              <w:t>професійної</w:t>
            </w:r>
            <w:r>
              <w:rPr>
                <w:spacing w:val="1"/>
                <w:sz w:val="28"/>
              </w:rPr>
              <w:t xml:space="preserve"> </w:t>
            </w:r>
            <w:r>
              <w:rPr>
                <w:spacing w:val="-2"/>
                <w:sz w:val="28"/>
              </w:rPr>
              <w:t>практики</w:t>
            </w:r>
          </w:p>
        </w:tc>
      </w:tr>
      <w:tr w:rsidR="0071530F" w14:paraId="1DAC3612" w14:textId="77777777" w:rsidTr="0077364C">
        <w:trPr>
          <w:trHeight w:val="3866"/>
        </w:trPr>
        <w:tc>
          <w:tcPr>
            <w:tcW w:w="2943" w:type="dxa"/>
          </w:tcPr>
          <w:p w14:paraId="31F0678F" w14:textId="77777777" w:rsidR="0071530F" w:rsidRDefault="001733A0">
            <w:pPr>
              <w:pStyle w:val="TableParagraph"/>
              <w:spacing w:line="194" w:lineRule="auto"/>
              <w:ind w:right="198"/>
              <w:rPr>
                <w:b/>
                <w:sz w:val="28"/>
              </w:rPr>
            </w:pPr>
            <w:r>
              <w:rPr>
                <w:b/>
                <w:spacing w:val="-2"/>
                <w:sz w:val="28"/>
              </w:rPr>
              <w:t xml:space="preserve">Загальні </w:t>
            </w:r>
            <w:r>
              <w:rPr>
                <w:b/>
                <w:sz w:val="28"/>
              </w:rPr>
              <w:t>компетентності</w:t>
            </w:r>
            <w:r>
              <w:rPr>
                <w:b/>
                <w:spacing w:val="-18"/>
                <w:sz w:val="28"/>
              </w:rPr>
              <w:t xml:space="preserve"> </w:t>
            </w:r>
            <w:r>
              <w:rPr>
                <w:b/>
                <w:sz w:val="28"/>
              </w:rPr>
              <w:t>(ЗК)</w:t>
            </w:r>
          </w:p>
        </w:tc>
        <w:tc>
          <w:tcPr>
            <w:tcW w:w="6805" w:type="dxa"/>
          </w:tcPr>
          <w:p w14:paraId="6EC1AA2B" w14:textId="77777777" w:rsidR="0071530F" w:rsidRDefault="001733A0" w:rsidP="0077364C">
            <w:pPr>
              <w:pStyle w:val="TableParagraph"/>
              <w:jc w:val="both"/>
              <w:rPr>
                <w:sz w:val="28"/>
              </w:rPr>
            </w:pPr>
            <w:r>
              <w:rPr>
                <w:sz w:val="28"/>
              </w:rPr>
              <w:t>ЗK01.</w:t>
            </w:r>
            <w:r>
              <w:rPr>
                <w:spacing w:val="-2"/>
                <w:sz w:val="28"/>
              </w:rPr>
              <w:t xml:space="preserve"> </w:t>
            </w:r>
            <w:r>
              <w:rPr>
                <w:sz w:val="28"/>
              </w:rPr>
              <w:t>Здатність до абстрактного мислення,</w:t>
            </w:r>
            <w:r>
              <w:rPr>
                <w:spacing w:val="-1"/>
                <w:sz w:val="28"/>
              </w:rPr>
              <w:t xml:space="preserve"> </w:t>
            </w:r>
            <w:r>
              <w:rPr>
                <w:sz w:val="28"/>
              </w:rPr>
              <w:t xml:space="preserve">аналізу та </w:t>
            </w:r>
            <w:r>
              <w:rPr>
                <w:spacing w:val="-2"/>
                <w:sz w:val="28"/>
              </w:rPr>
              <w:t>синтезу.</w:t>
            </w:r>
          </w:p>
          <w:p w14:paraId="16AA2FEE" w14:textId="77777777" w:rsidR="0071530F" w:rsidRDefault="001733A0" w:rsidP="0077364C">
            <w:pPr>
              <w:pStyle w:val="TableParagraph"/>
              <w:jc w:val="both"/>
              <w:rPr>
                <w:sz w:val="28"/>
              </w:rPr>
            </w:pPr>
            <w:r>
              <w:rPr>
                <w:sz w:val="28"/>
              </w:rPr>
              <w:t>ЗK02. Здатність до пошуку, оброблення та аналізу інформації з різних джерел.</w:t>
            </w:r>
          </w:p>
          <w:p w14:paraId="19FD7E20" w14:textId="77777777" w:rsidR="0071530F" w:rsidRDefault="001733A0" w:rsidP="0077364C">
            <w:pPr>
              <w:pStyle w:val="TableParagraph"/>
              <w:ind w:right="1098"/>
              <w:jc w:val="both"/>
              <w:rPr>
                <w:sz w:val="28"/>
              </w:rPr>
            </w:pPr>
            <w:r>
              <w:rPr>
                <w:sz w:val="28"/>
              </w:rPr>
              <w:t>ЗK03.</w:t>
            </w:r>
            <w:r>
              <w:rPr>
                <w:spacing w:val="-2"/>
                <w:sz w:val="28"/>
              </w:rPr>
              <w:t xml:space="preserve"> </w:t>
            </w:r>
            <w:r>
              <w:rPr>
                <w:sz w:val="28"/>
              </w:rPr>
              <w:t>Здатність працювати в</w:t>
            </w:r>
            <w:r>
              <w:rPr>
                <w:spacing w:val="-2"/>
                <w:sz w:val="28"/>
              </w:rPr>
              <w:t xml:space="preserve"> </w:t>
            </w:r>
            <w:r>
              <w:rPr>
                <w:sz w:val="28"/>
              </w:rPr>
              <w:t xml:space="preserve">міжнародному </w:t>
            </w:r>
            <w:r>
              <w:rPr>
                <w:spacing w:val="-2"/>
                <w:sz w:val="28"/>
              </w:rPr>
              <w:t>контексті.</w:t>
            </w:r>
          </w:p>
          <w:p w14:paraId="2CDC6219" w14:textId="77777777" w:rsidR="0071530F" w:rsidRDefault="001733A0" w:rsidP="0077364C">
            <w:pPr>
              <w:pStyle w:val="TableParagraph"/>
              <w:spacing w:line="322" w:lineRule="exact"/>
              <w:jc w:val="both"/>
              <w:rPr>
                <w:sz w:val="28"/>
              </w:rPr>
            </w:pPr>
            <w:r>
              <w:rPr>
                <w:sz w:val="28"/>
              </w:rPr>
              <w:t xml:space="preserve">ЗK04. Здатність генерувати нові ідеї (креативність). ЗК05. Здатність розв’язувати комплексні проблеми економіки на основі системного наукового світогляду та загального культурного кругозору із дотриманням принципів професійної етики та академічної </w:t>
            </w:r>
            <w:r>
              <w:rPr>
                <w:spacing w:val="-2"/>
                <w:sz w:val="28"/>
              </w:rPr>
              <w:t>доброчесності.</w:t>
            </w:r>
          </w:p>
        </w:tc>
      </w:tr>
      <w:tr w:rsidR="0077364C" w14:paraId="2C4D0AD1" w14:textId="77777777" w:rsidTr="0077364C">
        <w:tc>
          <w:tcPr>
            <w:tcW w:w="2943" w:type="dxa"/>
          </w:tcPr>
          <w:p w14:paraId="72A313F9" w14:textId="51B03117" w:rsidR="0077364C" w:rsidRPr="0077364C" w:rsidRDefault="0077364C">
            <w:pPr>
              <w:pStyle w:val="TableParagraph"/>
              <w:tabs>
                <w:tab w:val="left" w:pos="1840"/>
              </w:tabs>
              <w:spacing w:line="194" w:lineRule="auto"/>
              <w:ind w:right="99"/>
              <w:rPr>
                <w:b/>
                <w:bCs/>
                <w:sz w:val="28"/>
              </w:rPr>
            </w:pPr>
            <w:r w:rsidRPr="0077364C">
              <w:rPr>
                <w:b/>
                <w:bCs/>
                <w:spacing w:val="-2"/>
                <w:sz w:val="28"/>
              </w:rPr>
              <w:t>Спеціальні (фахові) компетентності</w:t>
            </w:r>
          </w:p>
        </w:tc>
        <w:tc>
          <w:tcPr>
            <w:tcW w:w="6805" w:type="dxa"/>
          </w:tcPr>
          <w:p w14:paraId="7F9FCB37" w14:textId="77777777" w:rsidR="0077364C" w:rsidRDefault="0077364C" w:rsidP="0077364C">
            <w:pPr>
              <w:pStyle w:val="TableParagraph"/>
              <w:ind w:right="97"/>
              <w:jc w:val="both"/>
              <w:rPr>
                <w:sz w:val="28"/>
              </w:rPr>
            </w:pPr>
            <w:r>
              <w:rPr>
                <w:sz w:val="28"/>
              </w:rPr>
              <w:t>СК01. Здатність виконувати оригінальні дослідження, досягати наукових результатів, які створюють нові знання в економіці та дотичних до неї міждисциплінарних напрямах і можуть бути опубліковані</w:t>
            </w:r>
            <w:r>
              <w:rPr>
                <w:spacing w:val="60"/>
                <w:sz w:val="28"/>
              </w:rPr>
              <w:t xml:space="preserve"> </w:t>
            </w:r>
            <w:r>
              <w:rPr>
                <w:sz w:val="28"/>
              </w:rPr>
              <w:t>у</w:t>
            </w:r>
            <w:r>
              <w:rPr>
                <w:spacing w:val="61"/>
                <w:sz w:val="28"/>
              </w:rPr>
              <w:t xml:space="preserve"> </w:t>
            </w:r>
            <w:r>
              <w:rPr>
                <w:sz w:val="28"/>
              </w:rPr>
              <w:t>провідних</w:t>
            </w:r>
            <w:r>
              <w:rPr>
                <w:spacing w:val="59"/>
                <w:sz w:val="28"/>
              </w:rPr>
              <w:t xml:space="preserve"> </w:t>
            </w:r>
            <w:r>
              <w:rPr>
                <w:sz w:val="28"/>
              </w:rPr>
              <w:t>наукових</w:t>
            </w:r>
            <w:r>
              <w:rPr>
                <w:spacing w:val="60"/>
                <w:sz w:val="28"/>
              </w:rPr>
              <w:t xml:space="preserve"> </w:t>
            </w:r>
            <w:r>
              <w:rPr>
                <w:sz w:val="28"/>
              </w:rPr>
              <w:t>виданнях</w:t>
            </w:r>
            <w:r>
              <w:rPr>
                <w:spacing w:val="62"/>
                <w:sz w:val="28"/>
              </w:rPr>
              <w:t xml:space="preserve"> </w:t>
            </w:r>
            <w:r>
              <w:rPr>
                <w:spacing w:val="-10"/>
                <w:sz w:val="28"/>
              </w:rPr>
              <w:t xml:space="preserve">з </w:t>
            </w:r>
            <w:r>
              <w:rPr>
                <w:sz w:val="28"/>
              </w:rPr>
              <w:t>економіки</w:t>
            </w:r>
            <w:r>
              <w:rPr>
                <w:spacing w:val="1"/>
                <w:sz w:val="28"/>
              </w:rPr>
              <w:t xml:space="preserve"> </w:t>
            </w:r>
            <w:r>
              <w:rPr>
                <w:sz w:val="28"/>
              </w:rPr>
              <w:t>та</w:t>
            </w:r>
            <w:r>
              <w:rPr>
                <w:spacing w:val="2"/>
                <w:sz w:val="28"/>
              </w:rPr>
              <w:t xml:space="preserve"> </w:t>
            </w:r>
            <w:r>
              <w:rPr>
                <w:sz w:val="28"/>
              </w:rPr>
              <w:t>суміжних</w:t>
            </w:r>
            <w:r>
              <w:rPr>
                <w:spacing w:val="2"/>
                <w:sz w:val="28"/>
              </w:rPr>
              <w:t xml:space="preserve"> </w:t>
            </w:r>
            <w:r>
              <w:rPr>
                <w:spacing w:val="-2"/>
                <w:sz w:val="28"/>
              </w:rPr>
              <w:t>галузей.</w:t>
            </w:r>
          </w:p>
          <w:p w14:paraId="30440068" w14:textId="77777777" w:rsidR="0077364C" w:rsidRDefault="0077364C">
            <w:pPr>
              <w:pStyle w:val="TableParagraph"/>
              <w:ind w:right="98"/>
              <w:jc w:val="both"/>
              <w:rPr>
                <w:sz w:val="28"/>
              </w:rPr>
            </w:pPr>
            <w:r>
              <w:rPr>
                <w:sz w:val="28"/>
              </w:rPr>
              <w:t xml:space="preserve">СK02. Здатність усно і письмово презентувати та обговорювати результати наукових досліджень та/або інноваційних розробок українською та англійською </w:t>
            </w:r>
            <w:r>
              <w:rPr>
                <w:spacing w:val="-2"/>
                <w:sz w:val="28"/>
              </w:rPr>
              <w:t>мовами.</w:t>
            </w:r>
          </w:p>
          <w:p w14:paraId="3BD06056" w14:textId="77777777" w:rsidR="0077364C" w:rsidRDefault="0077364C">
            <w:pPr>
              <w:pStyle w:val="TableParagraph"/>
              <w:ind w:right="99"/>
              <w:jc w:val="both"/>
              <w:rPr>
                <w:sz w:val="28"/>
              </w:rPr>
            </w:pPr>
            <w:r>
              <w:rPr>
                <w:sz w:val="28"/>
              </w:rPr>
              <w:t xml:space="preserve">СК03. Здатність використовувати сучасні методології, методи та інструменти емпіричних і теоретичних досліджень у сфері економіки, методи комп’ютерного моделювання, сучасні цифрові технології, бази даних та інші електронні ресурси, спеціалізоване програмне забезпечення у науковій та науково-педагогічній </w:t>
            </w:r>
            <w:r>
              <w:rPr>
                <w:spacing w:val="-2"/>
                <w:sz w:val="28"/>
              </w:rPr>
              <w:t>діяльності.</w:t>
            </w:r>
          </w:p>
          <w:p w14:paraId="440C92D1" w14:textId="77777777" w:rsidR="0077364C" w:rsidRDefault="0077364C">
            <w:pPr>
              <w:pStyle w:val="TableParagraph"/>
              <w:ind w:right="101"/>
              <w:jc w:val="both"/>
              <w:rPr>
                <w:sz w:val="28"/>
              </w:rPr>
            </w:pPr>
            <w:r>
              <w:rPr>
                <w:sz w:val="28"/>
              </w:rPr>
              <w:t>СK04. Здатність здійснювати науково-педагогічну діяльність у закладах вищої освіти.</w:t>
            </w:r>
          </w:p>
          <w:p w14:paraId="31693205" w14:textId="77777777" w:rsidR="0077364C" w:rsidRDefault="0077364C">
            <w:pPr>
              <w:pStyle w:val="TableParagraph"/>
              <w:ind w:right="100"/>
              <w:jc w:val="both"/>
              <w:rPr>
                <w:sz w:val="28"/>
              </w:rPr>
            </w:pPr>
            <w:r>
              <w:rPr>
                <w:sz w:val="28"/>
              </w:rPr>
              <w:t>СК05. Здатність виявляти, поглиблено аналізувати та вирішувати проблеми дослідницького характеру у сфері економіки з врахуванням економічних ризиків</w:t>
            </w:r>
            <w:r>
              <w:rPr>
                <w:spacing w:val="40"/>
                <w:sz w:val="28"/>
              </w:rPr>
              <w:t xml:space="preserve"> </w:t>
            </w:r>
            <w:r>
              <w:rPr>
                <w:sz w:val="28"/>
              </w:rPr>
              <w:t>та можливих соціально-економічних наслідків, оцінювати та забезпечувати якість виконуваних досліджень, у тому числі з питань європейської та євроатлантичної інтеграції.</w:t>
            </w:r>
          </w:p>
          <w:p w14:paraId="2BB0B858" w14:textId="77777777" w:rsidR="0077364C" w:rsidRDefault="0077364C">
            <w:pPr>
              <w:pStyle w:val="TableParagraph"/>
              <w:ind w:right="97"/>
              <w:jc w:val="both"/>
              <w:rPr>
                <w:sz w:val="28"/>
              </w:rPr>
            </w:pPr>
            <w:r>
              <w:rPr>
                <w:sz w:val="28"/>
              </w:rPr>
              <w:t>СК06. Здатність обґрунтовувати та готувати економічні рішення на основі розуміння закономірностей розвитку соціально-економічних систем і процесів із застосуванням математичних методів та моделей.</w:t>
            </w:r>
          </w:p>
          <w:p w14:paraId="359CC93B" w14:textId="77777777" w:rsidR="0077364C" w:rsidRDefault="0077364C">
            <w:pPr>
              <w:pStyle w:val="TableParagraph"/>
              <w:ind w:right="103"/>
              <w:jc w:val="both"/>
              <w:rPr>
                <w:sz w:val="28"/>
              </w:rPr>
            </w:pPr>
            <w:r>
              <w:rPr>
                <w:sz w:val="28"/>
              </w:rPr>
              <w:t>СК07. Здатність ініціювати, розробляти і реалізовувати комплексні наукові проєкти в економіці та дотичні до неї міждисциплінарні підходи, проявляти лідерство та відповідальність при їх реалізації;</w:t>
            </w:r>
            <w:r>
              <w:rPr>
                <w:spacing w:val="68"/>
                <w:sz w:val="28"/>
              </w:rPr>
              <w:t xml:space="preserve">  </w:t>
            </w:r>
            <w:r>
              <w:rPr>
                <w:sz w:val="28"/>
              </w:rPr>
              <w:t>комерціалізувати</w:t>
            </w:r>
            <w:r>
              <w:rPr>
                <w:spacing w:val="69"/>
                <w:sz w:val="28"/>
              </w:rPr>
              <w:t xml:space="preserve">  </w:t>
            </w:r>
            <w:r>
              <w:rPr>
                <w:sz w:val="28"/>
              </w:rPr>
              <w:t>результати</w:t>
            </w:r>
            <w:r>
              <w:rPr>
                <w:spacing w:val="69"/>
                <w:sz w:val="28"/>
              </w:rPr>
              <w:t xml:space="preserve">  </w:t>
            </w:r>
            <w:r>
              <w:rPr>
                <w:spacing w:val="-2"/>
                <w:sz w:val="28"/>
              </w:rPr>
              <w:t>наукових</w:t>
            </w:r>
          </w:p>
          <w:p w14:paraId="5AE0BE4A" w14:textId="1B2E7901" w:rsidR="0077364C" w:rsidRDefault="0077364C">
            <w:pPr>
              <w:pStyle w:val="TableParagraph"/>
              <w:spacing w:line="322" w:lineRule="exact"/>
              <w:ind w:right="103"/>
              <w:jc w:val="both"/>
              <w:rPr>
                <w:sz w:val="28"/>
              </w:rPr>
            </w:pPr>
            <w:r>
              <w:rPr>
                <w:sz w:val="28"/>
              </w:rPr>
              <w:t>досліджень та забезпечувати дотримання прав інтелектуальної власності.</w:t>
            </w:r>
          </w:p>
          <w:p w14:paraId="60E4D50E" w14:textId="4AAB6577" w:rsidR="00A63411" w:rsidRPr="00A63411" w:rsidRDefault="009B6F9D">
            <w:pPr>
              <w:pStyle w:val="TableParagraph"/>
              <w:spacing w:line="322" w:lineRule="exact"/>
              <w:ind w:right="103"/>
              <w:jc w:val="both"/>
              <w:rPr>
                <w:b/>
                <w:sz w:val="28"/>
              </w:rPr>
            </w:pPr>
            <w:r>
              <w:rPr>
                <w:b/>
                <w:sz w:val="28"/>
              </w:rPr>
              <w:t>Додаткова спеціальна компетенція, визначена</w:t>
            </w:r>
            <w:r w:rsidR="00A63411" w:rsidRPr="00A63411">
              <w:rPr>
                <w:b/>
                <w:sz w:val="28"/>
              </w:rPr>
              <w:t xml:space="preserve"> освітньою науковою програмою:</w:t>
            </w:r>
          </w:p>
          <w:p w14:paraId="055BC2CE" w14:textId="75071675" w:rsidR="0077364C" w:rsidRDefault="0077364C" w:rsidP="007B6AB5">
            <w:pPr>
              <w:pStyle w:val="TableParagraph"/>
              <w:spacing w:line="322" w:lineRule="exact"/>
              <w:ind w:right="103"/>
              <w:jc w:val="both"/>
              <w:rPr>
                <w:sz w:val="28"/>
              </w:rPr>
            </w:pPr>
            <w:r w:rsidRPr="00AF762D">
              <w:rPr>
                <w:i/>
                <w:sz w:val="28"/>
              </w:rPr>
              <w:t>СК08 Здатність  організовувати та проводити інноваційні науко</w:t>
            </w:r>
            <w:r>
              <w:rPr>
                <w:i/>
                <w:sz w:val="28"/>
              </w:rPr>
              <w:t>ві дослідження</w:t>
            </w:r>
            <w:r w:rsidRPr="00AF762D">
              <w:rPr>
                <w:i/>
                <w:sz w:val="28"/>
              </w:rPr>
              <w:t xml:space="preserve"> в економіці з використанням цифрових інформаційних технологій</w:t>
            </w:r>
            <w:r w:rsidR="00856AA8">
              <w:rPr>
                <w:i/>
                <w:sz w:val="28"/>
              </w:rPr>
              <w:t xml:space="preserve"> для забезпечення сталого розвитку соціально-економічних систем.</w:t>
            </w:r>
          </w:p>
        </w:tc>
      </w:tr>
      <w:tr w:rsidR="0071530F" w14:paraId="45CAD584" w14:textId="77777777" w:rsidTr="0077364C">
        <w:trPr>
          <w:trHeight w:val="321"/>
        </w:trPr>
        <w:tc>
          <w:tcPr>
            <w:tcW w:w="9748" w:type="dxa"/>
            <w:gridSpan w:val="2"/>
          </w:tcPr>
          <w:p w14:paraId="13808DC1" w14:textId="77777777" w:rsidR="0071530F" w:rsidRDefault="001733A0">
            <w:pPr>
              <w:pStyle w:val="TableParagraph"/>
              <w:spacing w:line="301" w:lineRule="exact"/>
              <w:ind w:left="12" w:right="11"/>
              <w:jc w:val="center"/>
              <w:rPr>
                <w:b/>
                <w:sz w:val="28"/>
              </w:rPr>
            </w:pPr>
            <w:r>
              <w:rPr>
                <w:b/>
                <w:sz w:val="28"/>
              </w:rPr>
              <w:t>7</w:t>
            </w:r>
            <w:r>
              <w:rPr>
                <w:b/>
                <w:spacing w:val="1"/>
                <w:sz w:val="28"/>
              </w:rPr>
              <w:t xml:space="preserve"> </w:t>
            </w:r>
            <w:r>
              <w:rPr>
                <w:b/>
                <w:sz w:val="28"/>
              </w:rPr>
              <w:t>–</w:t>
            </w:r>
            <w:r>
              <w:rPr>
                <w:b/>
                <w:spacing w:val="1"/>
                <w:sz w:val="28"/>
              </w:rPr>
              <w:t xml:space="preserve"> </w:t>
            </w:r>
            <w:r>
              <w:rPr>
                <w:b/>
                <w:sz w:val="28"/>
              </w:rPr>
              <w:t>Програмні</w:t>
            </w:r>
            <w:r>
              <w:rPr>
                <w:b/>
                <w:spacing w:val="3"/>
                <w:sz w:val="28"/>
              </w:rPr>
              <w:t xml:space="preserve"> </w:t>
            </w:r>
            <w:r>
              <w:rPr>
                <w:b/>
                <w:sz w:val="28"/>
              </w:rPr>
              <w:t xml:space="preserve">результати </w:t>
            </w:r>
            <w:r>
              <w:rPr>
                <w:b/>
                <w:spacing w:val="-2"/>
                <w:sz w:val="28"/>
              </w:rPr>
              <w:t>навчання</w:t>
            </w:r>
          </w:p>
        </w:tc>
      </w:tr>
      <w:tr w:rsidR="0077364C" w14:paraId="6676A5A2" w14:textId="77777777" w:rsidTr="0077364C">
        <w:tc>
          <w:tcPr>
            <w:tcW w:w="2943" w:type="dxa"/>
          </w:tcPr>
          <w:p w14:paraId="116E0FD5" w14:textId="21D3B15C" w:rsidR="0077364C" w:rsidRDefault="0077364C">
            <w:pPr>
              <w:pStyle w:val="TableParagraph"/>
              <w:ind w:left="0"/>
              <w:rPr>
                <w:sz w:val="28"/>
              </w:rPr>
            </w:pPr>
            <w:r>
              <w:rPr>
                <w:b/>
                <w:sz w:val="28"/>
              </w:rPr>
              <w:t xml:space="preserve">Результати </w:t>
            </w:r>
            <w:r>
              <w:rPr>
                <w:b/>
                <w:spacing w:val="-2"/>
                <w:sz w:val="28"/>
              </w:rPr>
              <w:t>навчання</w:t>
            </w:r>
          </w:p>
        </w:tc>
        <w:tc>
          <w:tcPr>
            <w:tcW w:w="6805" w:type="dxa"/>
          </w:tcPr>
          <w:p w14:paraId="466220EA" w14:textId="77777777" w:rsidR="0077364C" w:rsidRDefault="0077364C">
            <w:pPr>
              <w:pStyle w:val="TableParagraph"/>
              <w:ind w:right="95"/>
              <w:jc w:val="both"/>
              <w:rPr>
                <w:sz w:val="28"/>
              </w:rPr>
            </w:pPr>
            <w:r>
              <w:rPr>
                <w:sz w:val="28"/>
              </w:rPr>
              <w:t xml:space="preserve">РН01. Мати передові концептуальні та методологічні знання з економіки, управління соціально- економічними системами і на межі предметних галузей, а також дослідницькі навички, достатні для проведення фундаментальних і прикладних досліджень на рівні світових досягнень з відповідного </w:t>
            </w:r>
            <w:r>
              <w:rPr>
                <w:spacing w:val="-2"/>
                <w:sz w:val="28"/>
              </w:rPr>
              <w:t>напряму.</w:t>
            </w:r>
          </w:p>
          <w:p w14:paraId="3D95963D" w14:textId="77777777" w:rsidR="0077364C" w:rsidRDefault="0077364C">
            <w:pPr>
              <w:pStyle w:val="TableParagraph"/>
              <w:ind w:right="98"/>
              <w:jc w:val="both"/>
              <w:rPr>
                <w:sz w:val="28"/>
              </w:rPr>
            </w:pPr>
            <w:r>
              <w:rPr>
                <w:sz w:val="28"/>
              </w:rPr>
              <w:t>РН02. Глибоко розуміти базові (фундаментальні) принципи та методи економічних наук, а також методологію наукових досліджень, створювати нові знання у сфері економіки з метою досягнення економічного</w:t>
            </w:r>
            <w:r>
              <w:rPr>
                <w:spacing w:val="47"/>
                <w:sz w:val="28"/>
              </w:rPr>
              <w:t xml:space="preserve">  </w:t>
            </w:r>
            <w:r>
              <w:rPr>
                <w:sz w:val="28"/>
              </w:rPr>
              <w:t>та</w:t>
            </w:r>
            <w:r>
              <w:rPr>
                <w:spacing w:val="50"/>
                <w:sz w:val="28"/>
              </w:rPr>
              <w:t xml:space="preserve">  </w:t>
            </w:r>
            <w:r>
              <w:rPr>
                <w:sz w:val="28"/>
              </w:rPr>
              <w:t>соціального</w:t>
            </w:r>
            <w:r>
              <w:rPr>
                <w:spacing w:val="48"/>
                <w:sz w:val="28"/>
              </w:rPr>
              <w:t xml:space="preserve">  </w:t>
            </w:r>
            <w:r>
              <w:rPr>
                <w:sz w:val="28"/>
              </w:rPr>
              <w:t>розвитку</w:t>
            </w:r>
            <w:r>
              <w:rPr>
                <w:spacing w:val="49"/>
                <w:sz w:val="28"/>
              </w:rPr>
              <w:t xml:space="preserve">  </w:t>
            </w:r>
            <w:r>
              <w:rPr>
                <w:sz w:val="28"/>
              </w:rPr>
              <w:t>в</w:t>
            </w:r>
            <w:r>
              <w:rPr>
                <w:spacing w:val="47"/>
                <w:sz w:val="28"/>
              </w:rPr>
              <w:t xml:space="preserve">  </w:t>
            </w:r>
            <w:r>
              <w:rPr>
                <w:spacing w:val="-2"/>
                <w:sz w:val="28"/>
              </w:rPr>
              <w:t>умовах</w:t>
            </w:r>
          </w:p>
          <w:p w14:paraId="01A88AEF" w14:textId="77777777" w:rsidR="0077364C" w:rsidRDefault="0077364C">
            <w:pPr>
              <w:pStyle w:val="TableParagraph"/>
              <w:spacing w:line="306" w:lineRule="exact"/>
              <w:rPr>
                <w:sz w:val="28"/>
              </w:rPr>
            </w:pPr>
            <w:r>
              <w:rPr>
                <w:spacing w:val="-2"/>
                <w:sz w:val="28"/>
              </w:rPr>
              <w:t>глобалізації.</w:t>
            </w:r>
          </w:p>
          <w:p w14:paraId="39E6B416" w14:textId="77777777" w:rsidR="0077364C" w:rsidRDefault="0077364C">
            <w:pPr>
              <w:pStyle w:val="TableParagraph"/>
              <w:ind w:right="98"/>
              <w:jc w:val="both"/>
              <w:rPr>
                <w:sz w:val="28"/>
              </w:rPr>
            </w:pPr>
            <w:r>
              <w:rPr>
                <w:sz w:val="28"/>
              </w:rPr>
              <w:t>РН03. Розробляти та досліджувати фундаментальні та прикладні моделі соціально-економічних процесів і систем, ефективно використовувати їх для отримання нових знань та/або створення інноваційних продуктів у економіці та дотичних міждисциплінарних</w:t>
            </w:r>
            <w:r>
              <w:rPr>
                <w:spacing w:val="40"/>
                <w:sz w:val="28"/>
              </w:rPr>
              <w:t xml:space="preserve"> </w:t>
            </w:r>
            <w:r>
              <w:rPr>
                <w:spacing w:val="-2"/>
                <w:sz w:val="28"/>
              </w:rPr>
              <w:t>напрямах.</w:t>
            </w:r>
          </w:p>
          <w:p w14:paraId="629791D9" w14:textId="77777777" w:rsidR="0077364C" w:rsidRDefault="0077364C">
            <w:pPr>
              <w:pStyle w:val="TableParagraph"/>
              <w:ind w:right="99"/>
              <w:jc w:val="both"/>
              <w:rPr>
                <w:sz w:val="28"/>
              </w:rPr>
            </w:pPr>
            <w:r>
              <w:rPr>
                <w:sz w:val="28"/>
              </w:rPr>
              <w:t>РН04. Застосовувати сучасні інструменти і технології пошуку, оброблення та аналізу інформації, зокрема, статистичні методи аналізу великих масивів даних та/або складної структури, спеціалізоване програмне забезпечення та інформаційні системи.</w:t>
            </w:r>
          </w:p>
          <w:p w14:paraId="6BC31FAD" w14:textId="77777777" w:rsidR="0077364C" w:rsidRDefault="0077364C">
            <w:pPr>
              <w:pStyle w:val="TableParagraph"/>
              <w:ind w:right="97"/>
              <w:jc w:val="both"/>
              <w:rPr>
                <w:sz w:val="28"/>
              </w:rPr>
            </w:pPr>
            <w:r>
              <w:rPr>
                <w:sz w:val="28"/>
              </w:rPr>
              <w:t>РН05. Пропонувати нові рішення, розробляти та наукові проєкти, які дають можливість</w:t>
            </w:r>
            <w:r>
              <w:rPr>
                <w:spacing w:val="80"/>
                <w:w w:val="150"/>
                <w:sz w:val="28"/>
              </w:rPr>
              <w:t xml:space="preserve"> </w:t>
            </w:r>
            <w:r>
              <w:rPr>
                <w:sz w:val="28"/>
              </w:rPr>
              <w:t>переосмислити наявне та створити нове цілісне</w:t>
            </w:r>
            <w:r>
              <w:rPr>
                <w:spacing w:val="80"/>
                <w:sz w:val="28"/>
              </w:rPr>
              <w:t xml:space="preserve"> </w:t>
            </w:r>
            <w:r>
              <w:rPr>
                <w:sz w:val="28"/>
              </w:rPr>
              <w:t xml:space="preserve">знання та/або професійну практику і розв’язувати значущі і фундаментальні та прикладні проблеми економічної науки з врахуванням соціальних, економічних, екологічних та правових аспектів; забезпечувати комерціалізацію результатів наукових досліджень та дотримання прав інтелектуальної </w:t>
            </w:r>
            <w:r>
              <w:rPr>
                <w:spacing w:val="-2"/>
                <w:sz w:val="28"/>
              </w:rPr>
              <w:t>власності.</w:t>
            </w:r>
          </w:p>
          <w:p w14:paraId="37A314A1" w14:textId="77777777" w:rsidR="0077364C" w:rsidRDefault="0077364C">
            <w:pPr>
              <w:pStyle w:val="TableParagraph"/>
              <w:ind w:right="102"/>
              <w:jc w:val="both"/>
              <w:rPr>
                <w:sz w:val="28"/>
              </w:rPr>
            </w:pPr>
            <w:r>
              <w:rPr>
                <w:sz w:val="28"/>
              </w:rPr>
              <w:t>РН06. Вільно презентувати та обговорювати з фахівцями і нефахівцями</w:t>
            </w:r>
          </w:p>
          <w:p w14:paraId="065B23CE" w14:textId="77777777" w:rsidR="0077364C" w:rsidRDefault="0077364C">
            <w:pPr>
              <w:pStyle w:val="TableParagraph"/>
              <w:ind w:right="96"/>
              <w:jc w:val="both"/>
              <w:rPr>
                <w:sz w:val="28"/>
              </w:rPr>
            </w:pPr>
            <w:r>
              <w:rPr>
                <w:sz w:val="28"/>
              </w:rPr>
              <w:t>результати досліджень, теоретичні та практичні проблеми економіки державною та іноземною</w:t>
            </w:r>
            <w:r>
              <w:rPr>
                <w:spacing w:val="40"/>
                <w:sz w:val="28"/>
              </w:rPr>
              <w:t xml:space="preserve"> </w:t>
            </w:r>
            <w:r>
              <w:rPr>
                <w:sz w:val="28"/>
              </w:rPr>
              <w:t>мовами, кваліфіковано відображати результати досліджень у наукових публікаціях у провідних наукових виданнях.</w:t>
            </w:r>
          </w:p>
          <w:p w14:paraId="71795BF7" w14:textId="77777777" w:rsidR="0077364C" w:rsidRDefault="0077364C">
            <w:pPr>
              <w:pStyle w:val="TableParagraph"/>
              <w:ind w:right="98"/>
              <w:jc w:val="both"/>
              <w:rPr>
                <w:sz w:val="28"/>
              </w:rPr>
            </w:pPr>
            <w:r>
              <w:rPr>
                <w:sz w:val="28"/>
              </w:rPr>
              <w:t>РН07. Застосовувати інноваційні науково-педагогічні технології, формулювати зміст, цілі навчання,</w:t>
            </w:r>
            <w:r>
              <w:rPr>
                <w:spacing w:val="80"/>
                <w:sz w:val="28"/>
              </w:rPr>
              <w:t xml:space="preserve"> </w:t>
            </w:r>
            <w:r>
              <w:rPr>
                <w:sz w:val="28"/>
              </w:rPr>
              <w:t xml:space="preserve">способи їх досягнення, форми контролю, нести відповідальність за ефективність освітнього процесу з дотриманням норм академічної етики та </w:t>
            </w:r>
            <w:r>
              <w:rPr>
                <w:spacing w:val="-2"/>
                <w:sz w:val="28"/>
              </w:rPr>
              <w:t>доброчесності.</w:t>
            </w:r>
          </w:p>
          <w:p w14:paraId="57CA1388" w14:textId="77777777" w:rsidR="0077364C" w:rsidRDefault="0077364C">
            <w:pPr>
              <w:pStyle w:val="TableParagraph"/>
              <w:ind w:right="98"/>
              <w:jc w:val="both"/>
              <w:rPr>
                <w:sz w:val="28"/>
              </w:rPr>
            </w:pPr>
            <w:r>
              <w:rPr>
                <w:sz w:val="28"/>
              </w:rPr>
              <w:t xml:space="preserve">РН08. Планувати і виконувати емпіричні та/або теоретичні дослідження у сфері економіки та з дотичних міждисциплінарних напрямів, критично аналізувати результати власних досліджень і результати інших дослідників у контексті усього комплексу сучасних знань щодо досліджуваної </w:t>
            </w:r>
            <w:r>
              <w:rPr>
                <w:spacing w:val="-2"/>
                <w:sz w:val="28"/>
              </w:rPr>
              <w:t>проблеми</w:t>
            </w:r>
          </w:p>
          <w:p w14:paraId="6B671F04" w14:textId="77777777" w:rsidR="00E1572F" w:rsidRDefault="0077364C" w:rsidP="0018345A">
            <w:pPr>
              <w:pStyle w:val="TableParagraph"/>
              <w:spacing w:line="322" w:lineRule="exact"/>
              <w:ind w:right="101"/>
              <w:jc w:val="both"/>
              <w:rPr>
                <w:spacing w:val="-2"/>
                <w:sz w:val="28"/>
              </w:rPr>
            </w:pPr>
            <w:r>
              <w:rPr>
                <w:sz w:val="28"/>
              </w:rPr>
              <w:t>РН09. Формулювати і перевіряти гіпотези; використовувати для обґрунтування висновків</w:t>
            </w:r>
            <w:r>
              <w:rPr>
                <w:spacing w:val="40"/>
                <w:sz w:val="28"/>
              </w:rPr>
              <w:t xml:space="preserve"> </w:t>
            </w:r>
            <w:r>
              <w:rPr>
                <w:sz w:val="28"/>
              </w:rPr>
              <w:t>належні докази, зокрема, результати теоретичного аналізу, емпіричних досліджень і математичного та/або</w:t>
            </w:r>
            <w:r>
              <w:rPr>
                <w:spacing w:val="66"/>
                <w:w w:val="150"/>
                <w:sz w:val="28"/>
              </w:rPr>
              <w:t xml:space="preserve">   </w:t>
            </w:r>
            <w:r>
              <w:rPr>
                <w:sz w:val="28"/>
              </w:rPr>
              <w:t>комп’ютерного</w:t>
            </w:r>
            <w:r>
              <w:rPr>
                <w:spacing w:val="66"/>
                <w:w w:val="150"/>
                <w:sz w:val="28"/>
              </w:rPr>
              <w:t xml:space="preserve"> </w:t>
            </w:r>
            <w:r>
              <w:rPr>
                <w:sz w:val="28"/>
              </w:rPr>
              <w:t>моделювання,</w:t>
            </w:r>
            <w:r>
              <w:rPr>
                <w:spacing w:val="65"/>
                <w:w w:val="150"/>
                <w:sz w:val="28"/>
              </w:rPr>
              <w:t xml:space="preserve"> </w:t>
            </w:r>
            <w:r w:rsidR="0018345A">
              <w:rPr>
                <w:spacing w:val="-2"/>
                <w:sz w:val="28"/>
              </w:rPr>
              <w:t>наявні літературні дані.</w:t>
            </w:r>
          </w:p>
          <w:p w14:paraId="6FC67084" w14:textId="77777777" w:rsidR="00E1572F" w:rsidRDefault="0018345A" w:rsidP="00E1572F">
            <w:pPr>
              <w:pStyle w:val="TableParagraph"/>
              <w:spacing w:line="322" w:lineRule="exact"/>
              <w:ind w:right="101"/>
              <w:jc w:val="both"/>
              <w:rPr>
                <w:i/>
                <w:spacing w:val="-2"/>
                <w:sz w:val="28"/>
              </w:rPr>
            </w:pPr>
            <w:r>
              <w:rPr>
                <w:spacing w:val="-2"/>
                <w:sz w:val="28"/>
              </w:rPr>
              <w:t xml:space="preserve"> </w:t>
            </w:r>
            <w:r w:rsidR="00E1572F" w:rsidRPr="0011219D">
              <w:rPr>
                <w:i/>
                <w:spacing w:val="-2"/>
                <w:sz w:val="28"/>
                <w:lang w:val="en-US"/>
              </w:rPr>
              <w:t>PH</w:t>
            </w:r>
            <w:r w:rsidR="00E1572F" w:rsidRPr="0011219D">
              <w:rPr>
                <w:i/>
                <w:spacing w:val="-2"/>
                <w:sz w:val="28"/>
              </w:rPr>
              <w:t>10.Здійснювати наукові і прикладні дослідження в економіці з використанням сучасних цифрових інформаційних технологій</w:t>
            </w:r>
            <w:r w:rsidR="00E1572F">
              <w:rPr>
                <w:i/>
                <w:spacing w:val="-2"/>
                <w:sz w:val="28"/>
              </w:rPr>
              <w:t>,</w:t>
            </w:r>
            <w:r w:rsidR="00E1572F" w:rsidRPr="008635AF">
              <w:t xml:space="preserve"> </w:t>
            </w:r>
            <w:r w:rsidR="00E1572F" w:rsidRPr="008635AF">
              <w:rPr>
                <w:i/>
                <w:spacing w:val="-2"/>
                <w:sz w:val="28"/>
              </w:rPr>
              <w:t>враховуючи особливості цифрової трансформації економіки та сталого розвитку.</w:t>
            </w:r>
          </w:p>
          <w:p w14:paraId="2EB164D9" w14:textId="20836284" w:rsidR="0077364C" w:rsidRPr="0018345A" w:rsidRDefault="0077364C" w:rsidP="0018345A">
            <w:pPr>
              <w:pStyle w:val="TableParagraph"/>
              <w:spacing w:line="322" w:lineRule="exact"/>
              <w:ind w:right="101"/>
              <w:jc w:val="both"/>
              <w:rPr>
                <w:spacing w:val="-2"/>
                <w:sz w:val="28"/>
              </w:rPr>
            </w:pPr>
          </w:p>
        </w:tc>
      </w:tr>
      <w:tr w:rsidR="0071530F" w14:paraId="541CCC81" w14:textId="77777777" w:rsidTr="0077364C">
        <w:trPr>
          <w:trHeight w:val="321"/>
        </w:trPr>
        <w:tc>
          <w:tcPr>
            <w:tcW w:w="9748" w:type="dxa"/>
            <w:gridSpan w:val="2"/>
          </w:tcPr>
          <w:p w14:paraId="44B7A409" w14:textId="77777777" w:rsidR="0071530F" w:rsidRDefault="001733A0">
            <w:pPr>
              <w:pStyle w:val="TableParagraph"/>
              <w:spacing w:line="301" w:lineRule="exact"/>
              <w:ind w:left="12" w:right="13"/>
              <w:jc w:val="center"/>
              <w:rPr>
                <w:b/>
                <w:sz w:val="28"/>
              </w:rPr>
            </w:pPr>
            <w:r>
              <w:rPr>
                <w:b/>
                <w:sz w:val="28"/>
              </w:rPr>
              <w:t>8</w:t>
            </w:r>
            <w:r>
              <w:rPr>
                <w:b/>
                <w:spacing w:val="-1"/>
                <w:sz w:val="28"/>
              </w:rPr>
              <w:t xml:space="preserve"> </w:t>
            </w:r>
            <w:r>
              <w:rPr>
                <w:b/>
                <w:sz w:val="28"/>
              </w:rPr>
              <w:t>–</w:t>
            </w:r>
            <w:r>
              <w:rPr>
                <w:b/>
                <w:spacing w:val="1"/>
                <w:sz w:val="28"/>
              </w:rPr>
              <w:t xml:space="preserve"> </w:t>
            </w:r>
            <w:r>
              <w:rPr>
                <w:b/>
                <w:sz w:val="28"/>
              </w:rPr>
              <w:t>Ресурсне забезпечення</w:t>
            </w:r>
            <w:r>
              <w:rPr>
                <w:b/>
                <w:spacing w:val="1"/>
                <w:sz w:val="28"/>
              </w:rPr>
              <w:t xml:space="preserve"> </w:t>
            </w:r>
            <w:r>
              <w:rPr>
                <w:b/>
                <w:sz w:val="28"/>
              </w:rPr>
              <w:t>реалізації</w:t>
            </w:r>
            <w:r>
              <w:rPr>
                <w:b/>
                <w:spacing w:val="2"/>
                <w:sz w:val="28"/>
              </w:rPr>
              <w:t xml:space="preserve"> </w:t>
            </w:r>
            <w:r>
              <w:rPr>
                <w:b/>
                <w:spacing w:val="-2"/>
                <w:sz w:val="28"/>
              </w:rPr>
              <w:t>програми</w:t>
            </w:r>
          </w:p>
        </w:tc>
      </w:tr>
      <w:tr w:rsidR="0071530F" w14:paraId="4EAE92FF" w14:textId="77777777" w:rsidTr="0077364C">
        <w:trPr>
          <w:trHeight w:val="2256"/>
        </w:trPr>
        <w:tc>
          <w:tcPr>
            <w:tcW w:w="2943" w:type="dxa"/>
          </w:tcPr>
          <w:p w14:paraId="6FDE4588" w14:textId="77777777" w:rsidR="0071530F" w:rsidRDefault="001733A0">
            <w:pPr>
              <w:pStyle w:val="TableParagraph"/>
              <w:spacing w:line="194" w:lineRule="auto"/>
              <w:ind w:right="198"/>
              <w:rPr>
                <w:b/>
                <w:sz w:val="28"/>
              </w:rPr>
            </w:pPr>
            <w:r>
              <w:rPr>
                <w:b/>
                <w:spacing w:val="-2"/>
                <w:sz w:val="28"/>
              </w:rPr>
              <w:t>Кадрове забезпечення</w:t>
            </w:r>
          </w:p>
        </w:tc>
        <w:tc>
          <w:tcPr>
            <w:tcW w:w="6805" w:type="dxa"/>
          </w:tcPr>
          <w:p w14:paraId="184AF461" w14:textId="65F906A8" w:rsidR="00841834" w:rsidRDefault="00564191" w:rsidP="00564191">
            <w:pPr>
              <w:pStyle w:val="TableParagraph"/>
              <w:ind w:right="97"/>
              <w:jc w:val="both"/>
              <w:rPr>
                <w:sz w:val="28"/>
              </w:rPr>
            </w:pPr>
            <w:r w:rsidRPr="00564191">
              <w:rPr>
                <w:sz w:val="28"/>
              </w:rPr>
              <w:t>Відповідно до кадрових вимог щодо забезпечення провадження освітньої діяльності для відповідного рівня вищої освіти, затверджених Постановою Кабінету Міністрів України від 30.12.2015 № 1187 (в редакції постанови КМУ від 24.04.2021 №365). До освітнього процесу та наукового керівництва аспірантами залучені висококваліфіковані професіон</w:t>
            </w:r>
            <w:r>
              <w:rPr>
                <w:sz w:val="28"/>
              </w:rPr>
              <w:t>али-практики та фахівці галузі,</w:t>
            </w:r>
            <w:r w:rsidR="00A4178E">
              <w:rPr>
                <w:sz w:val="28"/>
              </w:rPr>
              <w:t xml:space="preserve"> </w:t>
            </w:r>
            <w:r w:rsidRPr="00564191">
              <w:rPr>
                <w:sz w:val="28"/>
              </w:rPr>
              <w:t>з досвідом дослідницької, управлінсь</w:t>
            </w:r>
            <w:r>
              <w:rPr>
                <w:sz w:val="28"/>
              </w:rPr>
              <w:t xml:space="preserve">кої, інноваційної, творчої та </w:t>
            </w:r>
            <w:r w:rsidRPr="00564191">
              <w:rPr>
                <w:sz w:val="28"/>
              </w:rPr>
              <w:t xml:space="preserve"> фахової роботи та мають публікації відповідно до профілю і напряму дисциплін, що викладаються, тематики дисертаційних досліджень аспірантів, мають високий рівень наукової і професійної активності та працюють в університеті на постійній основі. </w:t>
            </w:r>
            <w:r>
              <w:rPr>
                <w:sz w:val="28"/>
              </w:rPr>
              <w:t xml:space="preserve"> Керівники дисертаційних досліджень</w:t>
            </w:r>
            <w:r w:rsidR="00566741">
              <w:rPr>
                <w:sz w:val="28"/>
              </w:rPr>
              <w:t xml:space="preserve"> (75%)</w:t>
            </w:r>
            <w:r>
              <w:rPr>
                <w:sz w:val="28"/>
              </w:rPr>
              <w:t xml:space="preserve"> </w:t>
            </w:r>
            <w:r w:rsidRPr="00564191">
              <w:rPr>
                <w:sz w:val="28"/>
              </w:rPr>
              <w:t>протягом останніх п’яти років підвищили свою кваліфікацію у закордонних закладах вищої освіти, наукових  установах в країнах, які входять до Організації економічного співробітництва та розвитку та/або Європейського Союзу. Серед наукових керівників аспірантами є доктори</w:t>
            </w:r>
            <w:r w:rsidR="00972FCE">
              <w:rPr>
                <w:sz w:val="28"/>
              </w:rPr>
              <w:t xml:space="preserve"> економічних науко, професори</w:t>
            </w:r>
          </w:p>
          <w:p w14:paraId="08428E8C" w14:textId="77A173BB" w:rsidR="0071530F" w:rsidRDefault="00841834" w:rsidP="00564191">
            <w:pPr>
              <w:pStyle w:val="TableParagraph"/>
              <w:ind w:right="97"/>
              <w:jc w:val="both"/>
              <w:rPr>
                <w:sz w:val="28"/>
              </w:rPr>
            </w:pPr>
            <w:r>
              <w:rPr>
                <w:sz w:val="28"/>
              </w:rPr>
              <w:t>(</w:t>
            </w:r>
            <w:r w:rsidR="00972FCE">
              <w:rPr>
                <w:sz w:val="28"/>
              </w:rPr>
              <w:t>75% ).</w:t>
            </w:r>
            <w:r w:rsidR="00564191" w:rsidRPr="00564191">
              <w:rPr>
                <w:sz w:val="28"/>
              </w:rPr>
              <w:t xml:space="preserve"> Відбір НПП здійснюється кадровою комісією на конкурсній основі на основі чітких вимог до претендентів на посади згідно діючих нормативних документів та процедур в ТНТУ. Представники академічної та наукової спільноти, а також роботодавці залучаються до організації та реалізації освітнього процесу та/або наукового консультування аспірантів.</w:t>
            </w:r>
          </w:p>
          <w:p w14:paraId="4FD58DD2" w14:textId="3EF33D12" w:rsidR="00564191" w:rsidRDefault="00564191" w:rsidP="00564191">
            <w:pPr>
              <w:pStyle w:val="TableParagraph"/>
              <w:ind w:right="97"/>
              <w:jc w:val="both"/>
              <w:rPr>
                <w:sz w:val="28"/>
              </w:rPr>
            </w:pPr>
          </w:p>
        </w:tc>
      </w:tr>
      <w:tr w:rsidR="0071530F" w14:paraId="5B668162" w14:textId="77777777" w:rsidTr="0077364C">
        <w:trPr>
          <w:trHeight w:val="1286"/>
        </w:trPr>
        <w:tc>
          <w:tcPr>
            <w:tcW w:w="2943" w:type="dxa"/>
          </w:tcPr>
          <w:p w14:paraId="1A4A1515" w14:textId="77777777" w:rsidR="0071530F" w:rsidRDefault="001733A0">
            <w:pPr>
              <w:pStyle w:val="TableParagraph"/>
              <w:spacing w:line="194" w:lineRule="auto"/>
              <w:ind w:right="198"/>
              <w:rPr>
                <w:b/>
                <w:sz w:val="28"/>
              </w:rPr>
            </w:pPr>
            <w:r>
              <w:rPr>
                <w:b/>
                <w:spacing w:val="-2"/>
                <w:sz w:val="28"/>
              </w:rPr>
              <w:t>Матеріально- технічне забезпечення</w:t>
            </w:r>
          </w:p>
        </w:tc>
        <w:tc>
          <w:tcPr>
            <w:tcW w:w="6805" w:type="dxa"/>
          </w:tcPr>
          <w:p w14:paraId="4EC7A089" w14:textId="0A5EF788" w:rsidR="0071530F" w:rsidRDefault="00564191" w:rsidP="00225C2D">
            <w:pPr>
              <w:pStyle w:val="TableParagraph"/>
              <w:ind w:right="99"/>
              <w:jc w:val="both"/>
              <w:rPr>
                <w:sz w:val="28"/>
              </w:rPr>
            </w:pPr>
            <w:r w:rsidRPr="00564191">
              <w:rPr>
                <w:sz w:val="28"/>
              </w:rPr>
              <w:t xml:space="preserve">Забезпеченість навчальними приміщеннями, укриттями, комп’ютерними робочими місцями, мультимедійним обладнанням відповідає потребі. В ТНТУ є 8 локальних комп’ютерних мереж і 24 точки бездротового доступу до мережі Інтернет. Наявна вся необхідна соціально-побутова </w:t>
            </w:r>
            <w:r w:rsidR="00225C2D">
              <w:rPr>
                <w:sz w:val="28"/>
              </w:rPr>
              <w:t xml:space="preserve">інфраструктура (їдальня, </w:t>
            </w:r>
            <w:r w:rsidRPr="00564191">
              <w:rPr>
                <w:sz w:val="28"/>
              </w:rPr>
              <w:t xml:space="preserve"> три гуртожитки, ак</w:t>
            </w:r>
            <w:r w:rsidR="00225C2D">
              <w:rPr>
                <w:sz w:val="28"/>
              </w:rPr>
              <w:t>товий  зал</w:t>
            </w:r>
            <w:r w:rsidRPr="00564191">
              <w:rPr>
                <w:sz w:val="28"/>
              </w:rPr>
              <w:t>, спортивні зали, стадіон, спортивні майданчики, медичний пункт, басейн), яка адаптована для людей з особливими освітніми потребами (https://tntu.edu.ua/?p=uk/info/sen); кількість місць в гуртожитках відповідає вимогам (http://surl.li/rcrqm). Для проведення освітнього процесу та наукової роботи аспірантів використовується матеріально</w:t>
            </w:r>
            <w:r w:rsidR="00C04C49">
              <w:rPr>
                <w:sz w:val="28"/>
              </w:rPr>
              <w:t xml:space="preserve"> </w:t>
            </w:r>
            <w:r w:rsidRPr="00564191">
              <w:rPr>
                <w:sz w:val="28"/>
              </w:rPr>
              <w:t>технічна база різних структурних підрозділів університету: спеціалізовані науково-дослідні лабораторії (http://surl.li/ppnip), лабораторія FabLab на базі Центру 3D технологій (створена в рамках європейського проєкту програми Еразмус+ для розвитку інновацій та інженерної креативності), навчально-наукові лабораторії 8-ти кафедр та аудиторний фонд 4-х кафедр, викладачі яких задіяні в керівництві аспірантами та освітньому процесі за даною ОНП. Усі лабораторії оснащені відповідними дослідними стендами та експериментально</w:t>
            </w:r>
            <w:r w:rsidR="00C04C49">
              <w:rPr>
                <w:sz w:val="28"/>
              </w:rPr>
              <w:t xml:space="preserve"> </w:t>
            </w:r>
            <w:r w:rsidRPr="00564191">
              <w:rPr>
                <w:sz w:val="28"/>
              </w:rPr>
              <w:t>дослідними установками, вимірювальним устаткуванням. Лекційні аудиторії споряджені проекційно-медіа технікою. Аудиторний фонд відповідає санітарним нормам та правилам для навчальних приміщень, про що свідчать дані паспортів санітарно-технічного стану приміщень. Для проведення інформаційного пошуку та обробки результатів є спеціалізовані комп’ютерні класи на кафедрах, лабораторія комп’ютерних мереж CISCO, у яких наявне спеціалізоване програмне забезпечення та необмежений відкритий доступ до Інтернет-мережі.</w:t>
            </w:r>
          </w:p>
        </w:tc>
      </w:tr>
      <w:tr w:rsidR="0071530F" w14:paraId="1D45B9B6" w14:textId="77777777" w:rsidTr="0077364C">
        <w:tc>
          <w:tcPr>
            <w:tcW w:w="2943" w:type="dxa"/>
          </w:tcPr>
          <w:p w14:paraId="067E6FBC" w14:textId="6F3AF1E9" w:rsidR="0071530F" w:rsidRDefault="001733A0">
            <w:pPr>
              <w:pStyle w:val="TableParagraph"/>
              <w:tabs>
                <w:tab w:val="left" w:pos="2547"/>
              </w:tabs>
              <w:spacing w:line="194" w:lineRule="auto"/>
              <w:ind w:right="101"/>
              <w:rPr>
                <w:b/>
                <w:sz w:val="28"/>
              </w:rPr>
            </w:pPr>
            <w:r>
              <w:rPr>
                <w:b/>
                <w:spacing w:val="-2"/>
                <w:sz w:val="28"/>
              </w:rPr>
              <w:t>Інформаційне</w:t>
            </w:r>
            <w:r w:rsidR="0077364C">
              <w:rPr>
                <w:b/>
                <w:spacing w:val="-2"/>
                <w:sz w:val="28"/>
              </w:rPr>
              <w:t xml:space="preserve"> </w:t>
            </w:r>
            <w:r>
              <w:rPr>
                <w:b/>
                <w:spacing w:val="-6"/>
                <w:sz w:val="28"/>
              </w:rPr>
              <w:t xml:space="preserve">та </w:t>
            </w:r>
            <w:r>
              <w:rPr>
                <w:b/>
                <w:spacing w:val="-2"/>
                <w:sz w:val="28"/>
              </w:rPr>
              <w:t>навчально-методичне забезпечення</w:t>
            </w:r>
          </w:p>
        </w:tc>
        <w:tc>
          <w:tcPr>
            <w:tcW w:w="6805" w:type="dxa"/>
          </w:tcPr>
          <w:p w14:paraId="0AC75CF4" w14:textId="1B9E7E75" w:rsidR="0071530F" w:rsidRDefault="00564191" w:rsidP="00225BD4">
            <w:pPr>
              <w:spacing w:before="2"/>
              <w:ind w:right="100"/>
              <w:jc w:val="both"/>
              <w:rPr>
                <w:sz w:val="28"/>
              </w:rPr>
            </w:pPr>
            <w:r w:rsidRPr="00564191">
              <w:rPr>
                <w:sz w:val="28"/>
              </w:rPr>
              <w:t>Офіційний веб-сайт http://tntu.edu.ua/?p=uk/main містить інформацію про освітні програми, навчальну, наукову і виховну діяльність, структурні підрозділи, правила прийому, контакти. Навчальний процес забезпечується навчально-методичними комплексами дисциплін як у друкованому вигляді, так і в електронній формі, зокрема в системі електронного навчання ТНТУ ATutor https://dl.tntu.edu.ua/, методичні, науково-методичні та наукові матеріали структуровано розміщені в інституційному репозитарії ELARTU (https://library.tntu.edu.ua/). Працює належно оснащена бібліотека з електронним каталогом, читальний зал забезпечений бездротовим доступом до мережі Інтернет, відкритий доступ до національних та міжнародних ресурсів. Загальна площа бібліотеки 881,8 м2 (475 м2 – читальні зали), налічує 16 приміщень, в яких розташовані: 3 читальні зали на 230 робочих місць; 1 електронний читальний зал на 20 робочих місць; 2 зали для видачі літератури; 6 книгосховищ. У 2018 р. відповідно до наказу Міністерства освіти і науки України №1286 від 19.09.2017, згідно укладеного договору із Державною науково-технічною бібліотекою України, у науково</w:t>
            </w:r>
            <w:r w:rsidR="00C04C49">
              <w:rPr>
                <w:sz w:val="28"/>
              </w:rPr>
              <w:t xml:space="preserve"> </w:t>
            </w:r>
            <w:r w:rsidRPr="00564191">
              <w:rPr>
                <w:sz w:val="28"/>
              </w:rPr>
              <w:t>технічній бібліотеці ТНТУ відкрито доступ до баз даних наукової періодики Scopus та Web of Science. Підготовка здобувачів здійснюється з використанням ПЗ Microsoft Office 365, вільно доступних інформаційних систем та ПЗ. В якості інструментів протидії порушенням академічної доброчесності використовуються антиплагіатні системи Unicheck та StrikePlagiarism.com. Інформаційну підтримку й забезпечення освітнього процесу й науково</w:t>
            </w:r>
            <w:r w:rsidR="00C04C49">
              <w:rPr>
                <w:sz w:val="28"/>
              </w:rPr>
              <w:t xml:space="preserve"> </w:t>
            </w:r>
            <w:r w:rsidRPr="00564191">
              <w:rPr>
                <w:sz w:val="28"/>
              </w:rPr>
              <w:t>дослідницької роботи здійснює патентний відділ, інформаційний центр, Центр інформаційних технологій, університетське видавництво.</w:t>
            </w:r>
            <w:r w:rsidR="00225BD4" w:rsidRPr="00225BD4">
              <w:rPr>
                <w:sz w:val="28"/>
              </w:rPr>
              <w:t xml:space="preserve"> Для публікації та апробації результатів наукових досліджень в університеті видається фаховий  науковий журнал: «Галицький вісник» (</w:t>
            </w:r>
            <w:hyperlink r:id="rId10" w:history="1">
              <w:r w:rsidR="00225BD4" w:rsidRPr="00225BD4">
                <w:rPr>
                  <w:color w:val="0000FF" w:themeColor="hyperlink"/>
                  <w:sz w:val="28"/>
                  <w:u w:val="single"/>
                </w:rPr>
                <w:t>https://galicianvisnyk.tntu.edu.ua</w:t>
              </w:r>
            </w:hyperlink>
            <w:r w:rsidR="00225BD4" w:rsidRPr="00225BD4">
              <w:rPr>
                <w:sz w:val="28"/>
              </w:rPr>
              <w:t>),</w:t>
            </w:r>
            <w:r w:rsidR="00225BD4" w:rsidRPr="00225BD4">
              <w:t xml:space="preserve"> </w:t>
            </w:r>
            <w:r w:rsidR="00225BD4" w:rsidRPr="00225BD4">
              <w:rPr>
                <w:sz w:val="28"/>
              </w:rPr>
              <w:t>фаховий журнал «Соціально-економічні проблеми і держава</w:t>
            </w:r>
            <w:r w:rsidR="00225BD4" w:rsidRPr="00225BD4">
              <w:t>» (</w:t>
            </w:r>
            <w:hyperlink r:id="rId11" w:history="1">
              <w:r w:rsidR="00225BD4" w:rsidRPr="00225BD4">
                <w:rPr>
                  <w:color w:val="0000FF" w:themeColor="hyperlink"/>
                  <w:sz w:val="28"/>
                  <w:u w:val="single"/>
                </w:rPr>
                <w:t>https://sepd.tntu.edu.ua</w:t>
              </w:r>
            </w:hyperlink>
            <w:r w:rsidR="00225BD4" w:rsidRPr="00225BD4">
              <w:rPr>
                <w:sz w:val="28"/>
              </w:rPr>
              <w:t>) категорії Б та проводяться щорічні наукові конференції, профільна «Цифрова економіка, як фактор інновацій та сталого розвитку суспільства (</w:t>
            </w:r>
            <w:hyperlink r:id="rId12" w:history="1">
              <w:r w:rsidR="00225BD4" w:rsidRPr="00225BD4">
                <w:rPr>
                  <w:color w:val="0000FF" w:themeColor="hyperlink"/>
                  <w:sz w:val="28"/>
                  <w:u w:val="single"/>
                </w:rPr>
                <w:t>https://kaf-ek.tntu.edu.ua/naukovi-konferentsii</w:t>
              </w:r>
            </w:hyperlink>
            <w:r w:rsidR="00225BD4" w:rsidRPr="00225BD4">
              <w:rPr>
                <w:sz w:val="28"/>
              </w:rPr>
              <w:t>)  /, організатором чи співорганізатором яких є ТНТУ</w:t>
            </w:r>
            <w:r w:rsidR="00225BD4">
              <w:rPr>
                <w:sz w:val="28"/>
              </w:rPr>
              <w:t>.</w:t>
            </w:r>
          </w:p>
        </w:tc>
      </w:tr>
      <w:tr w:rsidR="0071530F" w14:paraId="6428EC6E" w14:textId="77777777" w:rsidTr="0077364C">
        <w:trPr>
          <w:trHeight w:val="321"/>
        </w:trPr>
        <w:tc>
          <w:tcPr>
            <w:tcW w:w="9748" w:type="dxa"/>
            <w:gridSpan w:val="2"/>
          </w:tcPr>
          <w:p w14:paraId="16F23005" w14:textId="77777777" w:rsidR="0071530F" w:rsidRDefault="001733A0">
            <w:pPr>
              <w:pStyle w:val="TableParagraph"/>
              <w:spacing w:line="301" w:lineRule="exact"/>
              <w:ind w:left="12" w:right="10"/>
              <w:jc w:val="center"/>
              <w:rPr>
                <w:b/>
                <w:sz w:val="28"/>
              </w:rPr>
            </w:pPr>
            <w:r>
              <w:rPr>
                <w:b/>
                <w:sz w:val="28"/>
              </w:rPr>
              <w:t>9</w:t>
            </w:r>
            <w:r>
              <w:rPr>
                <w:b/>
                <w:spacing w:val="11"/>
                <w:sz w:val="28"/>
              </w:rPr>
              <w:t xml:space="preserve"> </w:t>
            </w:r>
            <w:r>
              <w:rPr>
                <w:b/>
                <w:sz w:val="28"/>
              </w:rPr>
              <w:t>–</w:t>
            </w:r>
            <w:r>
              <w:rPr>
                <w:b/>
                <w:spacing w:val="11"/>
                <w:sz w:val="28"/>
              </w:rPr>
              <w:t xml:space="preserve"> </w:t>
            </w:r>
            <w:r>
              <w:rPr>
                <w:b/>
                <w:sz w:val="28"/>
              </w:rPr>
              <w:t>Академічна</w:t>
            </w:r>
            <w:r>
              <w:rPr>
                <w:b/>
                <w:spacing w:val="10"/>
                <w:sz w:val="28"/>
              </w:rPr>
              <w:t xml:space="preserve"> </w:t>
            </w:r>
            <w:r>
              <w:rPr>
                <w:b/>
                <w:spacing w:val="-2"/>
                <w:sz w:val="28"/>
              </w:rPr>
              <w:t>мобільність</w:t>
            </w:r>
          </w:p>
        </w:tc>
      </w:tr>
      <w:tr w:rsidR="0071530F" w14:paraId="29BB7CCE" w14:textId="77777777" w:rsidTr="0077364C">
        <w:trPr>
          <w:trHeight w:val="966"/>
        </w:trPr>
        <w:tc>
          <w:tcPr>
            <w:tcW w:w="2943" w:type="dxa"/>
          </w:tcPr>
          <w:p w14:paraId="11033625" w14:textId="77777777" w:rsidR="0071530F" w:rsidRDefault="001733A0">
            <w:pPr>
              <w:pStyle w:val="TableParagraph"/>
              <w:spacing w:line="194" w:lineRule="auto"/>
              <w:ind w:right="198"/>
              <w:rPr>
                <w:b/>
                <w:sz w:val="28"/>
              </w:rPr>
            </w:pPr>
            <w:r>
              <w:rPr>
                <w:b/>
                <w:spacing w:val="-2"/>
                <w:sz w:val="28"/>
              </w:rPr>
              <w:t>Національна кредитна мобільність</w:t>
            </w:r>
          </w:p>
        </w:tc>
        <w:tc>
          <w:tcPr>
            <w:tcW w:w="6805" w:type="dxa"/>
          </w:tcPr>
          <w:p w14:paraId="16E9166E" w14:textId="3D79DF49" w:rsidR="0043158B" w:rsidRDefault="0043158B">
            <w:pPr>
              <w:pStyle w:val="TableParagraph"/>
              <w:spacing w:line="322" w:lineRule="exact"/>
              <w:ind w:right="93"/>
              <w:jc w:val="both"/>
              <w:rPr>
                <w:sz w:val="28"/>
              </w:rPr>
            </w:pPr>
            <w:r w:rsidRPr="0043158B">
              <w:rPr>
                <w:sz w:val="28"/>
              </w:rPr>
              <w:t>На основі двосторонніх угод між ТНТУ та закладами вищої освіти України, наукових установ (https://tntu.edu.ua/?p=uk/partners). До керівництва науковою роботою здобувачів можуть бути залучені провідні фахівці закладів вищої освіти України на умовах індивідуальних договорів. Кредити, отримані в інших університетах, можуть бути перезараховані відповідно до довідки про академічну мобільність, згідно з діючими положеннями в ТНТУ</w:t>
            </w:r>
          </w:p>
          <w:p w14:paraId="4340D86C" w14:textId="4D1B7104" w:rsidR="0071530F" w:rsidRDefault="0043158B">
            <w:pPr>
              <w:pStyle w:val="TableParagraph"/>
              <w:spacing w:line="322" w:lineRule="exact"/>
              <w:ind w:right="93"/>
              <w:jc w:val="both"/>
              <w:rPr>
                <w:sz w:val="28"/>
              </w:rPr>
            </w:pPr>
            <w:r w:rsidRPr="0043158B">
              <w:rPr>
                <w:sz w:val="28"/>
              </w:rPr>
              <w:t xml:space="preserve">Академічна мобільність можлива на основі двосторонніх договорів між </w:t>
            </w:r>
            <w:r>
              <w:rPr>
                <w:sz w:val="28"/>
              </w:rPr>
              <w:t>ТНТУ ім.</w:t>
            </w:r>
            <w:r w:rsidRPr="0043158B">
              <w:rPr>
                <w:sz w:val="28"/>
              </w:rPr>
              <w:t>І.Пулюя та університетами України. Можливість переведення студентів з інших ВНЗ України за спеціальністю 051 «Економіка» з перезарахуванням дисциплін у межах кредитно- трансферної системи.</w:t>
            </w:r>
          </w:p>
        </w:tc>
      </w:tr>
      <w:tr w:rsidR="0071530F" w14:paraId="2E58BD6A" w14:textId="77777777" w:rsidTr="0077364C">
        <w:trPr>
          <w:trHeight w:val="965"/>
        </w:trPr>
        <w:tc>
          <w:tcPr>
            <w:tcW w:w="2943" w:type="dxa"/>
          </w:tcPr>
          <w:p w14:paraId="18AFAEF3" w14:textId="77777777" w:rsidR="0071530F" w:rsidRDefault="001733A0">
            <w:pPr>
              <w:pStyle w:val="TableParagraph"/>
              <w:spacing w:line="194" w:lineRule="auto"/>
              <w:ind w:right="198"/>
              <w:rPr>
                <w:b/>
                <w:sz w:val="28"/>
              </w:rPr>
            </w:pPr>
            <w:r>
              <w:rPr>
                <w:b/>
                <w:spacing w:val="-2"/>
                <w:sz w:val="28"/>
              </w:rPr>
              <w:t>Міжнародна кредитна мобільність</w:t>
            </w:r>
          </w:p>
        </w:tc>
        <w:tc>
          <w:tcPr>
            <w:tcW w:w="6805" w:type="dxa"/>
          </w:tcPr>
          <w:p w14:paraId="26D75807" w14:textId="799A173E" w:rsidR="0071530F" w:rsidRDefault="00EF17AA" w:rsidP="005F49D6">
            <w:pPr>
              <w:pStyle w:val="TableParagraph"/>
              <w:spacing w:line="322" w:lineRule="exact"/>
              <w:ind w:right="95"/>
              <w:jc w:val="both"/>
              <w:rPr>
                <w:sz w:val="28"/>
              </w:rPr>
            </w:pPr>
            <w:r>
              <w:rPr>
                <w:sz w:val="28"/>
              </w:rPr>
              <w:t>Міжнародна академічна мобільність в ТНТУ здійснюється на основі двосторонніх договорів з університетами (діє понад 100) та угод про міжнародну академічну мобільність за напрямом: «Навчальна мобільність» програми Еразмус. ТНТУ надає можливість аспірантам приймати участь у академічній мобільності як член 14-ти консорціумів європейських проектів академічної мобільності з університетами Польщі, Німеччини, Литви, Румунії, Австрії, Словаччини, Іспанії та Туреччини. Серед них, університети</w:t>
            </w:r>
            <w:r w:rsidR="005F49D6">
              <w:rPr>
                <w:sz w:val="28"/>
              </w:rPr>
              <w:t>: Каунаський технологічний університет (Литва), Університет Валенсії( Іспанія).</w:t>
            </w:r>
            <w:r w:rsidR="00055DA8">
              <w:rPr>
                <w:sz w:val="28"/>
              </w:rPr>
              <w:t xml:space="preserve"> </w:t>
            </w:r>
            <w:r>
              <w:rPr>
                <w:sz w:val="28"/>
              </w:rPr>
              <w:t>З метою підвищення кваліфікації, виконання наукової роботи та освітніх проектів наукові керівники аспірантів, викладачі групи забезпечення ОНП беруть активну участь у міжнародній академічній мобільності за кордоном в університетах – партнерах, З метою підвищення рівня мовної підготовки для реалізації міжнародної кредитної мобільності існує можливість вивчення іноземних мов (англійська, польська, французька, німецька) на базі Центру іноземних мов ТНТУ (на комерційних засадах).</w:t>
            </w:r>
          </w:p>
        </w:tc>
      </w:tr>
    </w:tbl>
    <w:p w14:paraId="1D67602E" w14:textId="63D0D27E" w:rsidR="0077364C" w:rsidRDefault="0077364C">
      <w:pPr>
        <w:pStyle w:val="a3"/>
        <w:spacing w:before="202"/>
        <w:rPr>
          <w:b/>
        </w:rPr>
      </w:pPr>
    </w:p>
    <w:p w14:paraId="5D281426" w14:textId="77777777" w:rsidR="0077364C" w:rsidRDefault="0077364C">
      <w:pPr>
        <w:rPr>
          <w:b/>
          <w:sz w:val="28"/>
          <w:szCs w:val="28"/>
        </w:rPr>
      </w:pPr>
      <w:r>
        <w:rPr>
          <w:b/>
        </w:rPr>
        <w:br w:type="page"/>
      </w:r>
    </w:p>
    <w:p w14:paraId="21E181EE" w14:textId="43152E0A" w:rsidR="0071530F" w:rsidRDefault="001733A0" w:rsidP="0077364C">
      <w:pPr>
        <w:pStyle w:val="a4"/>
        <w:numPr>
          <w:ilvl w:val="0"/>
          <w:numId w:val="3"/>
        </w:numPr>
        <w:tabs>
          <w:tab w:val="left" w:pos="567"/>
        </w:tabs>
        <w:ind w:left="0" w:firstLine="0"/>
        <w:jc w:val="center"/>
        <w:rPr>
          <w:b/>
          <w:sz w:val="28"/>
        </w:rPr>
      </w:pPr>
      <w:r>
        <w:rPr>
          <w:b/>
          <w:sz w:val="28"/>
        </w:rPr>
        <w:t>Перелік</w:t>
      </w:r>
      <w:r>
        <w:rPr>
          <w:b/>
          <w:spacing w:val="-6"/>
          <w:sz w:val="28"/>
        </w:rPr>
        <w:t xml:space="preserve"> </w:t>
      </w:r>
      <w:r>
        <w:rPr>
          <w:b/>
          <w:sz w:val="28"/>
        </w:rPr>
        <w:t>компонент</w:t>
      </w:r>
      <w:r>
        <w:rPr>
          <w:b/>
          <w:spacing w:val="-2"/>
          <w:sz w:val="28"/>
        </w:rPr>
        <w:t xml:space="preserve"> </w:t>
      </w:r>
      <w:r w:rsidR="00F53488">
        <w:rPr>
          <w:b/>
          <w:sz w:val="28"/>
        </w:rPr>
        <w:t>ОН</w:t>
      </w:r>
      <w:r>
        <w:rPr>
          <w:b/>
          <w:sz w:val="28"/>
        </w:rPr>
        <w:t>П</w:t>
      </w:r>
      <w:r>
        <w:rPr>
          <w:b/>
          <w:spacing w:val="-7"/>
          <w:sz w:val="28"/>
        </w:rPr>
        <w:t xml:space="preserve"> </w:t>
      </w:r>
      <w:r>
        <w:rPr>
          <w:b/>
          <w:sz w:val="28"/>
        </w:rPr>
        <w:t>та</w:t>
      </w:r>
      <w:r>
        <w:rPr>
          <w:b/>
          <w:spacing w:val="-5"/>
          <w:sz w:val="28"/>
        </w:rPr>
        <w:t xml:space="preserve"> </w:t>
      </w:r>
      <w:r>
        <w:rPr>
          <w:b/>
          <w:sz w:val="28"/>
        </w:rPr>
        <w:t>їх</w:t>
      </w:r>
      <w:r>
        <w:rPr>
          <w:b/>
          <w:spacing w:val="-6"/>
          <w:sz w:val="28"/>
        </w:rPr>
        <w:t xml:space="preserve"> </w:t>
      </w:r>
      <w:r>
        <w:rPr>
          <w:b/>
          <w:sz w:val="28"/>
        </w:rPr>
        <w:t>логічна</w:t>
      </w:r>
      <w:r>
        <w:rPr>
          <w:b/>
          <w:spacing w:val="-1"/>
          <w:sz w:val="28"/>
        </w:rPr>
        <w:t xml:space="preserve"> </w:t>
      </w:r>
      <w:r>
        <w:rPr>
          <w:b/>
          <w:spacing w:val="-2"/>
          <w:sz w:val="28"/>
        </w:rPr>
        <w:t>послідовність</w:t>
      </w:r>
    </w:p>
    <w:p w14:paraId="63424A4C" w14:textId="7FB77036" w:rsidR="0071530F" w:rsidRDefault="001733A0" w:rsidP="0077364C">
      <w:pPr>
        <w:pStyle w:val="a4"/>
        <w:numPr>
          <w:ilvl w:val="1"/>
          <w:numId w:val="3"/>
        </w:numPr>
        <w:tabs>
          <w:tab w:val="left" w:pos="567"/>
        </w:tabs>
        <w:spacing w:before="184"/>
        <w:ind w:left="0" w:firstLine="0"/>
        <w:jc w:val="center"/>
        <w:rPr>
          <w:b/>
          <w:sz w:val="28"/>
        </w:rPr>
      </w:pPr>
      <w:r>
        <w:rPr>
          <w:b/>
          <w:sz w:val="28"/>
        </w:rPr>
        <w:t>Перелік</w:t>
      </w:r>
      <w:r>
        <w:rPr>
          <w:b/>
          <w:spacing w:val="-11"/>
          <w:sz w:val="28"/>
        </w:rPr>
        <w:t xml:space="preserve"> </w:t>
      </w:r>
      <w:r>
        <w:rPr>
          <w:b/>
          <w:sz w:val="28"/>
        </w:rPr>
        <w:t>компонент</w:t>
      </w:r>
      <w:r>
        <w:rPr>
          <w:b/>
          <w:spacing w:val="-9"/>
          <w:sz w:val="28"/>
        </w:rPr>
        <w:t xml:space="preserve"> </w:t>
      </w:r>
      <w:r w:rsidR="00F53488">
        <w:rPr>
          <w:b/>
          <w:spacing w:val="-5"/>
          <w:sz w:val="28"/>
        </w:rPr>
        <w:t>ОН</w:t>
      </w:r>
      <w:r>
        <w:rPr>
          <w:b/>
          <w:spacing w:val="-5"/>
          <w:sz w:val="28"/>
        </w:rPr>
        <w:t>П</w:t>
      </w:r>
    </w:p>
    <w:tbl>
      <w:tblPr>
        <w:tblStyle w:val="TableNormal"/>
        <w:tblW w:w="979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4471"/>
        <w:gridCol w:w="1419"/>
        <w:gridCol w:w="2694"/>
        <w:gridCol w:w="7"/>
      </w:tblGrid>
      <w:tr w:rsidR="0071530F" w14:paraId="4BB43359" w14:textId="77777777" w:rsidTr="0077364C">
        <w:trPr>
          <w:gridAfter w:val="1"/>
          <w:wAfter w:w="7" w:type="dxa"/>
          <w:trHeight w:val="1288"/>
        </w:trPr>
        <w:tc>
          <w:tcPr>
            <w:tcW w:w="1200" w:type="dxa"/>
          </w:tcPr>
          <w:p w14:paraId="21CACEE6" w14:textId="77777777" w:rsidR="0071530F" w:rsidRDefault="0071530F">
            <w:pPr>
              <w:pStyle w:val="TableParagraph"/>
              <w:spacing w:before="163"/>
              <w:ind w:left="0"/>
              <w:rPr>
                <w:b/>
                <w:sz w:val="28"/>
              </w:rPr>
            </w:pPr>
          </w:p>
          <w:p w14:paraId="7C701BDA" w14:textId="77777777" w:rsidR="0071530F" w:rsidRDefault="001733A0">
            <w:pPr>
              <w:pStyle w:val="TableParagraph"/>
              <w:ind w:left="143"/>
              <w:rPr>
                <w:sz w:val="28"/>
              </w:rPr>
            </w:pPr>
            <w:r>
              <w:rPr>
                <w:sz w:val="28"/>
              </w:rPr>
              <w:t>Код</w:t>
            </w:r>
            <w:r>
              <w:rPr>
                <w:spacing w:val="-2"/>
                <w:sz w:val="28"/>
              </w:rPr>
              <w:t xml:space="preserve"> </w:t>
            </w:r>
            <w:r>
              <w:rPr>
                <w:spacing w:val="-5"/>
                <w:sz w:val="28"/>
              </w:rPr>
              <w:t>н/д</w:t>
            </w:r>
          </w:p>
        </w:tc>
        <w:tc>
          <w:tcPr>
            <w:tcW w:w="4471" w:type="dxa"/>
          </w:tcPr>
          <w:p w14:paraId="73E97EC7" w14:textId="77777777" w:rsidR="0071530F" w:rsidRDefault="001733A0">
            <w:pPr>
              <w:pStyle w:val="TableParagraph"/>
              <w:spacing w:before="2"/>
              <w:ind w:left="16" w:right="2"/>
              <w:jc w:val="center"/>
              <w:rPr>
                <w:sz w:val="28"/>
              </w:rPr>
            </w:pPr>
            <w:r>
              <w:rPr>
                <w:sz w:val="28"/>
              </w:rPr>
              <w:t>Компоненти</w:t>
            </w:r>
            <w:r>
              <w:rPr>
                <w:spacing w:val="-18"/>
                <w:sz w:val="28"/>
              </w:rPr>
              <w:t xml:space="preserve"> </w:t>
            </w:r>
            <w:r>
              <w:rPr>
                <w:sz w:val="28"/>
              </w:rPr>
              <w:t>освітньої</w:t>
            </w:r>
            <w:r>
              <w:rPr>
                <w:spacing w:val="-17"/>
                <w:sz w:val="28"/>
              </w:rPr>
              <w:t xml:space="preserve"> </w:t>
            </w:r>
            <w:r>
              <w:rPr>
                <w:sz w:val="28"/>
              </w:rPr>
              <w:t>програми (навчальні дисципліни, курсові проекти (роботи), практики,</w:t>
            </w:r>
          </w:p>
          <w:p w14:paraId="5FB19532" w14:textId="77777777" w:rsidR="0071530F" w:rsidRDefault="001733A0">
            <w:pPr>
              <w:pStyle w:val="TableParagraph"/>
              <w:spacing w:line="300" w:lineRule="exact"/>
              <w:ind w:left="16"/>
              <w:jc w:val="center"/>
              <w:rPr>
                <w:sz w:val="28"/>
              </w:rPr>
            </w:pPr>
            <w:r>
              <w:rPr>
                <w:sz w:val="28"/>
              </w:rPr>
              <w:t>кваліфікаційна</w:t>
            </w:r>
            <w:r>
              <w:rPr>
                <w:spacing w:val="-10"/>
                <w:sz w:val="28"/>
              </w:rPr>
              <w:t xml:space="preserve"> </w:t>
            </w:r>
            <w:r>
              <w:rPr>
                <w:spacing w:val="-2"/>
                <w:sz w:val="28"/>
              </w:rPr>
              <w:t>робота)</w:t>
            </w:r>
          </w:p>
        </w:tc>
        <w:tc>
          <w:tcPr>
            <w:tcW w:w="1419" w:type="dxa"/>
          </w:tcPr>
          <w:p w14:paraId="3AB59793" w14:textId="77777777" w:rsidR="0071530F" w:rsidRDefault="0071530F">
            <w:pPr>
              <w:pStyle w:val="TableParagraph"/>
              <w:spacing w:before="1"/>
              <w:ind w:left="0"/>
              <w:rPr>
                <w:b/>
                <w:sz w:val="28"/>
              </w:rPr>
            </w:pPr>
          </w:p>
          <w:p w14:paraId="6384B845" w14:textId="77777777" w:rsidR="0071530F" w:rsidRDefault="001733A0">
            <w:pPr>
              <w:pStyle w:val="TableParagraph"/>
              <w:spacing w:before="1"/>
              <w:ind w:left="195" w:hanging="51"/>
              <w:rPr>
                <w:sz w:val="28"/>
              </w:rPr>
            </w:pPr>
            <w:r>
              <w:rPr>
                <w:spacing w:val="-2"/>
                <w:sz w:val="28"/>
              </w:rPr>
              <w:t>Кількість кредитів</w:t>
            </w:r>
          </w:p>
        </w:tc>
        <w:tc>
          <w:tcPr>
            <w:tcW w:w="2694" w:type="dxa"/>
          </w:tcPr>
          <w:p w14:paraId="759E0F0C" w14:textId="77777777" w:rsidR="0071530F" w:rsidRDefault="001733A0">
            <w:pPr>
              <w:pStyle w:val="TableParagraph"/>
              <w:spacing w:before="163"/>
              <w:ind w:left="534" w:right="522" w:firstLine="3"/>
              <w:jc w:val="center"/>
              <w:rPr>
                <w:sz w:val="28"/>
              </w:rPr>
            </w:pPr>
            <w:r>
              <w:rPr>
                <w:spacing w:val="-2"/>
                <w:sz w:val="28"/>
              </w:rPr>
              <w:t>Форма підсумкового контролю</w:t>
            </w:r>
          </w:p>
        </w:tc>
      </w:tr>
      <w:tr w:rsidR="0071530F" w14:paraId="5EE258C2" w14:textId="77777777" w:rsidTr="0077364C">
        <w:trPr>
          <w:trHeight w:val="323"/>
        </w:trPr>
        <w:tc>
          <w:tcPr>
            <w:tcW w:w="9791" w:type="dxa"/>
            <w:gridSpan w:val="5"/>
          </w:tcPr>
          <w:p w14:paraId="5B22BE10" w14:textId="77777777" w:rsidR="0071530F" w:rsidRDefault="001733A0">
            <w:pPr>
              <w:pStyle w:val="TableParagraph"/>
              <w:spacing w:line="303" w:lineRule="exact"/>
              <w:ind w:left="118" w:right="104"/>
              <w:jc w:val="center"/>
              <w:rPr>
                <w:b/>
                <w:sz w:val="28"/>
              </w:rPr>
            </w:pPr>
            <w:r>
              <w:rPr>
                <w:b/>
                <w:sz w:val="28"/>
              </w:rPr>
              <w:t>ОСВІТНЯ</w:t>
            </w:r>
            <w:r>
              <w:rPr>
                <w:b/>
                <w:spacing w:val="-6"/>
                <w:sz w:val="28"/>
              </w:rPr>
              <w:t xml:space="preserve"> </w:t>
            </w:r>
            <w:r>
              <w:rPr>
                <w:b/>
                <w:spacing w:val="-2"/>
                <w:sz w:val="28"/>
              </w:rPr>
              <w:t>СКЛАДОВА</w:t>
            </w:r>
          </w:p>
        </w:tc>
      </w:tr>
      <w:tr w:rsidR="0071530F" w14:paraId="75A6021C" w14:textId="77777777" w:rsidTr="0077364C">
        <w:trPr>
          <w:trHeight w:val="337"/>
        </w:trPr>
        <w:tc>
          <w:tcPr>
            <w:tcW w:w="9791" w:type="dxa"/>
            <w:gridSpan w:val="5"/>
          </w:tcPr>
          <w:p w14:paraId="2C73E85D" w14:textId="118845C0" w:rsidR="0071530F" w:rsidRDefault="001733A0">
            <w:pPr>
              <w:pStyle w:val="TableParagraph"/>
              <w:spacing w:line="318" w:lineRule="exact"/>
              <w:ind w:left="123" w:right="104"/>
              <w:jc w:val="center"/>
              <w:rPr>
                <w:b/>
                <w:sz w:val="28"/>
              </w:rPr>
            </w:pPr>
            <w:r>
              <w:rPr>
                <w:b/>
                <w:sz w:val="28"/>
              </w:rPr>
              <w:t>Обов’язкові</w:t>
            </w:r>
            <w:r>
              <w:rPr>
                <w:b/>
                <w:spacing w:val="-10"/>
                <w:sz w:val="28"/>
              </w:rPr>
              <w:t xml:space="preserve"> </w:t>
            </w:r>
            <w:r>
              <w:rPr>
                <w:b/>
                <w:sz w:val="28"/>
              </w:rPr>
              <w:t>компоненти</w:t>
            </w:r>
            <w:r>
              <w:rPr>
                <w:b/>
                <w:spacing w:val="-10"/>
                <w:sz w:val="28"/>
              </w:rPr>
              <w:t xml:space="preserve"> </w:t>
            </w:r>
            <w:r w:rsidR="00F53488">
              <w:rPr>
                <w:b/>
                <w:spacing w:val="-5"/>
                <w:sz w:val="28"/>
              </w:rPr>
              <w:t>ОНП</w:t>
            </w:r>
          </w:p>
        </w:tc>
      </w:tr>
      <w:tr w:rsidR="0071530F" w14:paraId="6BABE434" w14:textId="77777777" w:rsidTr="0077364C">
        <w:trPr>
          <w:trHeight w:val="323"/>
        </w:trPr>
        <w:tc>
          <w:tcPr>
            <w:tcW w:w="9791" w:type="dxa"/>
            <w:gridSpan w:val="5"/>
          </w:tcPr>
          <w:p w14:paraId="7CABF390" w14:textId="77777777" w:rsidR="0071530F" w:rsidRDefault="001733A0">
            <w:pPr>
              <w:pStyle w:val="TableParagraph"/>
              <w:spacing w:before="2" w:line="301" w:lineRule="exact"/>
              <w:ind w:left="117" w:right="104"/>
              <w:jc w:val="center"/>
              <w:rPr>
                <w:i/>
                <w:sz w:val="28"/>
              </w:rPr>
            </w:pPr>
            <w:r>
              <w:rPr>
                <w:i/>
                <w:sz w:val="28"/>
              </w:rPr>
              <w:t>Цикл</w:t>
            </w:r>
            <w:r>
              <w:rPr>
                <w:i/>
                <w:spacing w:val="-7"/>
                <w:sz w:val="28"/>
              </w:rPr>
              <w:t xml:space="preserve"> </w:t>
            </w:r>
            <w:r>
              <w:rPr>
                <w:i/>
                <w:sz w:val="28"/>
              </w:rPr>
              <w:t>загальної</w:t>
            </w:r>
            <w:r>
              <w:rPr>
                <w:i/>
                <w:spacing w:val="-7"/>
                <w:sz w:val="28"/>
              </w:rPr>
              <w:t xml:space="preserve"> </w:t>
            </w:r>
            <w:r>
              <w:rPr>
                <w:i/>
                <w:spacing w:val="-2"/>
                <w:sz w:val="28"/>
              </w:rPr>
              <w:t>підготовки</w:t>
            </w:r>
          </w:p>
        </w:tc>
      </w:tr>
      <w:tr w:rsidR="0077364C" w14:paraId="50A696ED" w14:textId="77777777" w:rsidTr="0077364C">
        <w:trPr>
          <w:gridAfter w:val="1"/>
          <w:wAfter w:w="7" w:type="dxa"/>
          <w:trHeight w:val="660"/>
        </w:trPr>
        <w:tc>
          <w:tcPr>
            <w:tcW w:w="1200" w:type="dxa"/>
          </w:tcPr>
          <w:p w14:paraId="3C5E99B3" w14:textId="77777777" w:rsidR="0077364C" w:rsidRDefault="0077364C">
            <w:pPr>
              <w:pStyle w:val="TableParagraph"/>
              <w:spacing w:line="301" w:lineRule="exact"/>
              <w:rPr>
                <w:sz w:val="28"/>
              </w:rPr>
            </w:pPr>
            <w:r>
              <w:rPr>
                <w:sz w:val="28"/>
              </w:rPr>
              <w:t xml:space="preserve">ОК </w:t>
            </w:r>
            <w:r>
              <w:rPr>
                <w:spacing w:val="-5"/>
                <w:sz w:val="28"/>
              </w:rPr>
              <w:t>1.</w:t>
            </w:r>
          </w:p>
        </w:tc>
        <w:tc>
          <w:tcPr>
            <w:tcW w:w="4471" w:type="dxa"/>
          </w:tcPr>
          <w:p w14:paraId="143B36C8" w14:textId="77777777" w:rsidR="0077364C" w:rsidRDefault="0077364C">
            <w:pPr>
              <w:pStyle w:val="TableParagraph"/>
              <w:spacing w:line="301" w:lineRule="exact"/>
              <w:rPr>
                <w:sz w:val="28"/>
              </w:rPr>
            </w:pPr>
            <w:r>
              <w:rPr>
                <w:sz w:val="28"/>
              </w:rPr>
              <w:t>Іноземна</w:t>
            </w:r>
            <w:r>
              <w:rPr>
                <w:spacing w:val="-4"/>
                <w:sz w:val="28"/>
              </w:rPr>
              <w:t xml:space="preserve"> </w:t>
            </w:r>
            <w:r>
              <w:rPr>
                <w:sz w:val="28"/>
              </w:rPr>
              <w:t>мова</w:t>
            </w:r>
            <w:r>
              <w:rPr>
                <w:spacing w:val="-6"/>
                <w:sz w:val="28"/>
              </w:rPr>
              <w:t xml:space="preserve"> </w:t>
            </w:r>
            <w:r>
              <w:rPr>
                <w:sz w:val="28"/>
              </w:rPr>
              <w:t>для</w:t>
            </w:r>
            <w:r>
              <w:rPr>
                <w:spacing w:val="-3"/>
                <w:sz w:val="28"/>
              </w:rPr>
              <w:t xml:space="preserve"> </w:t>
            </w:r>
            <w:r>
              <w:rPr>
                <w:spacing w:val="-2"/>
                <w:sz w:val="28"/>
              </w:rPr>
              <w:t>науковців</w:t>
            </w:r>
          </w:p>
        </w:tc>
        <w:tc>
          <w:tcPr>
            <w:tcW w:w="1419" w:type="dxa"/>
          </w:tcPr>
          <w:p w14:paraId="3EB14676" w14:textId="77777777" w:rsidR="0077364C" w:rsidRDefault="0077364C">
            <w:pPr>
              <w:pStyle w:val="TableParagraph"/>
              <w:spacing w:line="301" w:lineRule="exact"/>
              <w:ind w:left="16"/>
              <w:jc w:val="center"/>
              <w:rPr>
                <w:sz w:val="28"/>
              </w:rPr>
            </w:pPr>
            <w:r>
              <w:rPr>
                <w:spacing w:val="-5"/>
                <w:sz w:val="28"/>
              </w:rPr>
              <w:t>8,0</w:t>
            </w:r>
          </w:p>
        </w:tc>
        <w:tc>
          <w:tcPr>
            <w:tcW w:w="2694" w:type="dxa"/>
          </w:tcPr>
          <w:p w14:paraId="31E8F25D" w14:textId="67394EDC" w:rsidR="0077364C" w:rsidRDefault="005E5895" w:rsidP="0077364C">
            <w:pPr>
              <w:pStyle w:val="TableParagraph"/>
              <w:spacing w:line="301" w:lineRule="exact"/>
              <w:ind w:left="337"/>
              <w:rPr>
                <w:sz w:val="28"/>
              </w:rPr>
            </w:pPr>
            <w:r>
              <w:rPr>
                <w:spacing w:val="-4"/>
                <w:sz w:val="28"/>
              </w:rPr>
              <w:t>екзамен</w:t>
            </w:r>
          </w:p>
        </w:tc>
      </w:tr>
      <w:tr w:rsidR="0071530F" w14:paraId="5171411C" w14:textId="77777777" w:rsidTr="0077364C">
        <w:trPr>
          <w:gridAfter w:val="1"/>
          <w:wAfter w:w="7" w:type="dxa"/>
          <w:trHeight w:val="645"/>
        </w:trPr>
        <w:tc>
          <w:tcPr>
            <w:tcW w:w="1200" w:type="dxa"/>
          </w:tcPr>
          <w:p w14:paraId="0C9793FC" w14:textId="77777777" w:rsidR="0071530F" w:rsidRDefault="001733A0">
            <w:pPr>
              <w:pStyle w:val="TableParagraph"/>
              <w:spacing w:before="161"/>
              <w:rPr>
                <w:sz w:val="28"/>
              </w:rPr>
            </w:pPr>
            <w:r>
              <w:rPr>
                <w:sz w:val="28"/>
              </w:rPr>
              <w:t xml:space="preserve">ОК </w:t>
            </w:r>
            <w:r>
              <w:rPr>
                <w:spacing w:val="-5"/>
                <w:sz w:val="28"/>
              </w:rPr>
              <w:t>2.</w:t>
            </w:r>
          </w:p>
        </w:tc>
        <w:tc>
          <w:tcPr>
            <w:tcW w:w="4471" w:type="dxa"/>
          </w:tcPr>
          <w:p w14:paraId="2E14EF7B" w14:textId="77777777" w:rsidR="0071530F" w:rsidRDefault="001733A0">
            <w:pPr>
              <w:pStyle w:val="TableParagraph"/>
              <w:spacing w:line="324" w:lineRule="exact"/>
              <w:rPr>
                <w:sz w:val="28"/>
              </w:rPr>
            </w:pPr>
            <w:r>
              <w:rPr>
                <w:sz w:val="28"/>
              </w:rPr>
              <w:t>Основи</w:t>
            </w:r>
            <w:r>
              <w:rPr>
                <w:spacing w:val="-13"/>
                <w:sz w:val="28"/>
              </w:rPr>
              <w:t xml:space="preserve"> </w:t>
            </w:r>
            <w:r>
              <w:rPr>
                <w:sz w:val="28"/>
              </w:rPr>
              <w:t>педагогіки</w:t>
            </w:r>
            <w:r>
              <w:rPr>
                <w:spacing w:val="-13"/>
                <w:sz w:val="28"/>
              </w:rPr>
              <w:t xml:space="preserve"> </w:t>
            </w:r>
            <w:r>
              <w:rPr>
                <w:sz w:val="28"/>
              </w:rPr>
              <w:t>та</w:t>
            </w:r>
            <w:r>
              <w:rPr>
                <w:spacing w:val="-13"/>
                <w:sz w:val="28"/>
              </w:rPr>
              <w:t xml:space="preserve"> </w:t>
            </w:r>
            <w:r>
              <w:rPr>
                <w:sz w:val="28"/>
              </w:rPr>
              <w:t>психології вищої школи</w:t>
            </w:r>
          </w:p>
        </w:tc>
        <w:tc>
          <w:tcPr>
            <w:tcW w:w="1419" w:type="dxa"/>
          </w:tcPr>
          <w:p w14:paraId="74341FB7" w14:textId="77777777" w:rsidR="0071530F" w:rsidRDefault="001733A0">
            <w:pPr>
              <w:pStyle w:val="TableParagraph"/>
              <w:spacing w:before="161"/>
              <w:ind w:left="16"/>
              <w:jc w:val="center"/>
              <w:rPr>
                <w:sz w:val="28"/>
              </w:rPr>
            </w:pPr>
            <w:r>
              <w:rPr>
                <w:spacing w:val="-5"/>
                <w:sz w:val="28"/>
              </w:rPr>
              <w:t>4,5</w:t>
            </w:r>
          </w:p>
        </w:tc>
        <w:tc>
          <w:tcPr>
            <w:tcW w:w="2694" w:type="dxa"/>
          </w:tcPr>
          <w:p w14:paraId="0EB1AE1D" w14:textId="032D51CF" w:rsidR="0071530F" w:rsidRDefault="005E5895">
            <w:pPr>
              <w:pStyle w:val="TableParagraph"/>
              <w:spacing w:line="324" w:lineRule="exact"/>
              <w:ind w:left="1031" w:hanging="694"/>
              <w:rPr>
                <w:sz w:val="28"/>
              </w:rPr>
            </w:pPr>
            <w:r>
              <w:rPr>
                <w:spacing w:val="-2"/>
                <w:sz w:val="28"/>
              </w:rPr>
              <w:t>екзамен</w:t>
            </w:r>
          </w:p>
        </w:tc>
      </w:tr>
      <w:tr w:rsidR="0071530F" w14:paraId="2DA85F18" w14:textId="77777777" w:rsidTr="0077364C">
        <w:trPr>
          <w:gridAfter w:val="1"/>
          <w:wAfter w:w="7" w:type="dxa"/>
          <w:trHeight w:val="639"/>
        </w:trPr>
        <w:tc>
          <w:tcPr>
            <w:tcW w:w="1200" w:type="dxa"/>
          </w:tcPr>
          <w:p w14:paraId="00DBC051" w14:textId="77777777" w:rsidR="0071530F" w:rsidRDefault="001733A0">
            <w:pPr>
              <w:pStyle w:val="TableParagraph"/>
              <w:spacing w:before="157"/>
              <w:rPr>
                <w:sz w:val="28"/>
              </w:rPr>
            </w:pPr>
            <w:r>
              <w:rPr>
                <w:sz w:val="28"/>
              </w:rPr>
              <w:t>ОК</w:t>
            </w:r>
            <w:r>
              <w:rPr>
                <w:spacing w:val="-1"/>
                <w:sz w:val="28"/>
              </w:rPr>
              <w:t xml:space="preserve"> </w:t>
            </w:r>
            <w:r>
              <w:rPr>
                <w:spacing w:val="-5"/>
                <w:sz w:val="28"/>
              </w:rPr>
              <w:t>3.</w:t>
            </w:r>
          </w:p>
        </w:tc>
        <w:tc>
          <w:tcPr>
            <w:tcW w:w="4471" w:type="dxa"/>
          </w:tcPr>
          <w:p w14:paraId="096DA18C" w14:textId="77777777" w:rsidR="0071530F" w:rsidRDefault="001733A0">
            <w:pPr>
              <w:pStyle w:val="TableParagraph"/>
              <w:spacing w:before="157"/>
              <w:rPr>
                <w:sz w:val="28"/>
              </w:rPr>
            </w:pPr>
            <w:r>
              <w:rPr>
                <w:sz w:val="28"/>
              </w:rPr>
              <w:t>Філософія</w:t>
            </w:r>
            <w:r>
              <w:rPr>
                <w:spacing w:val="-10"/>
                <w:sz w:val="28"/>
              </w:rPr>
              <w:t xml:space="preserve"> </w:t>
            </w:r>
            <w:r>
              <w:rPr>
                <w:spacing w:val="-4"/>
                <w:sz w:val="28"/>
              </w:rPr>
              <w:t>науки</w:t>
            </w:r>
          </w:p>
        </w:tc>
        <w:tc>
          <w:tcPr>
            <w:tcW w:w="1419" w:type="dxa"/>
          </w:tcPr>
          <w:p w14:paraId="4DDB1B3A" w14:textId="77777777" w:rsidR="0071530F" w:rsidRDefault="001733A0">
            <w:pPr>
              <w:pStyle w:val="TableParagraph"/>
              <w:spacing w:before="157"/>
              <w:ind w:left="16"/>
              <w:jc w:val="center"/>
              <w:rPr>
                <w:sz w:val="28"/>
              </w:rPr>
            </w:pPr>
            <w:r>
              <w:rPr>
                <w:spacing w:val="-5"/>
                <w:sz w:val="28"/>
              </w:rPr>
              <w:t>4,0</w:t>
            </w:r>
          </w:p>
        </w:tc>
        <w:tc>
          <w:tcPr>
            <w:tcW w:w="2694" w:type="dxa"/>
          </w:tcPr>
          <w:p w14:paraId="69B05B38" w14:textId="58243C1B" w:rsidR="0071530F" w:rsidRDefault="005E5895">
            <w:pPr>
              <w:pStyle w:val="TableParagraph"/>
              <w:spacing w:line="322" w:lineRule="exact"/>
              <w:ind w:left="1031" w:hanging="694"/>
              <w:rPr>
                <w:sz w:val="28"/>
              </w:rPr>
            </w:pPr>
            <w:r>
              <w:rPr>
                <w:spacing w:val="-2"/>
                <w:sz w:val="28"/>
              </w:rPr>
              <w:t>екзамен</w:t>
            </w:r>
          </w:p>
        </w:tc>
      </w:tr>
      <w:tr w:rsidR="0071530F" w14:paraId="64C2B5A5" w14:textId="77777777" w:rsidTr="0077364C">
        <w:trPr>
          <w:trHeight w:val="319"/>
        </w:trPr>
        <w:tc>
          <w:tcPr>
            <w:tcW w:w="9791" w:type="dxa"/>
            <w:gridSpan w:val="5"/>
            <w:tcBorders>
              <w:bottom w:val="single" w:sz="4" w:space="0" w:color="000000"/>
            </w:tcBorders>
          </w:tcPr>
          <w:p w14:paraId="2F54D6D7" w14:textId="77777777" w:rsidR="0071530F" w:rsidRDefault="001733A0">
            <w:pPr>
              <w:pStyle w:val="TableParagraph"/>
              <w:spacing w:line="299" w:lineRule="exact"/>
              <w:ind w:left="122" w:right="104"/>
              <w:jc w:val="center"/>
              <w:rPr>
                <w:i/>
                <w:sz w:val="28"/>
              </w:rPr>
            </w:pPr>
            <w:r>
              <w:rPr>
                <w:i/>
                <w:sz w:val="28"/>
              </w:rPr>
              <w:t>Цикл</w:t>
            </w:r>
            <w:r>
              <w:rPr>
                <w:i/>
                <w:spacing w:val="-7"/>
                <w:sz w:val="28"/>
              </w:rPr>
              <w:t xml:space="preserve"> </w:t>
            </w:r>
            <w:r>
              <w:rPr>
                <w:i/>
                <w:sz w:val="28"/>
              </w:rPr>
              <w:t>професійної</w:t>
            </w:r>
            <w:r>
              <w:rPr>
                <w:i/>
                <w:spacing w:val="-5"/>
                <w:sz w:val="28"/>
              </w:rPr>
              <w:t xml:space="preserve"> </w:t>
            </w:r>
            <w:r>
              <w:rPr>
                <w:i/>
                <w:spacing w:val="-2"/>
                <w:sz w:val="28"/>
              </w:rPr>
              <w:t>підготовки</w:t>
            </w:r>
          </w:p>
        </w:tc>
      </w:tr>
      <w:tr w:rsidR="0071530F" w14:paraId="3AB553C1" w14:textId="77777777" w:rsidTr="0077364C">
        <w:trPr>
          <w:gridAfter w:val="1"/>
          <w:wAfter w:w="7" w:type="dxa"/>
          <w:trHeight w:val="676"/>
        </w:trPr>
        <w:tc>
          <w:tcPr>
            <w:tcW w:w="1200" w:type="dxa"/>
            <w:tcBorders>
              <w:top w:val="single" w:sz="4" w:space="0" w:color="000000"/>
              <w:bottom w:val="single" w:sz="4" w:space="0" w:color="000000"/>
            </w:tcBorders>
          </w:tcPr>
          <w:p w14:paraId="1CBF55FB" w14:textId="77777777" w:rsidR="0071530F" w:rsidRDefault="001733A0">
            <w:pPr>
              <w:pStyle w:val="TableParagraph"/>
              <w:spacing w:before="160"/>
              <w:rPr>
                <w:sz w:val="28"/>
              </w:rPr>
            </w:pPr>
            <w:r>
              <w:rPr>
                <w:sz w:val="28"/>
              </w:rPr>
              <w:t xml:space="preserve">ОК </w:t>
            </w:r>
            <w:r>
              <w:rPr>
                <w:spacing w:val="-5"/>
                <w:sz w:val="28"/>
              </w:rPr>
              <w:t>4.</w:t>
            </w:r>
          </w:p>
        </w:tc>
        <w:tc>
          <w:tcPr>
            <w:tcW w:w="4471" w:type="dxa"/>
            <w:tcBorders>
              <w:top w:val="single" w:sz="4" w:space="0" w:color="000000"/>
              <w:bottom w:val="single" w:sz="4" w:space="0" w:color="000000"/>
            </w:tcBorders>
          </w:tcPr>
          <w:p w14:paraId="73524C42" w14:textId="77777777" w:rsidR="0071530F" w:rsidRPr="00704D48" w:rsidRDefault="001733A0">
            <w:pPr>
              <w:pStyle w:val="TableParagraph"/>
              <w:spacing w:line="322" w:lineRule="exact"/>
              <w:rPr>
                <w:sz w:val="28"/>
                <w:szCs w:val="28"/>
              </w:rPr>
            </w:pPr>
            <w:r w:rsidRPr="00704D48">
              <w:rPr>
                <w:sz w:val="28"/>
                <w:szCs w:val="28"/>
              </w:rPr>
              <w:t>Засади</w:t>
            </w:r>
            <w:r w:rsidRPr="00704D48">
              <w:rPr>
                <w:spacing w:val="-18"/>
                <w:sz w:val="28"/>
                <w:szCs w:val="28"/>
              </w:rPr>
              <w:t xml:space="preserve"> </w:t>
            </w:r>
            <w:r w:rsidRPr="00704D48">
              <w:rPr>
                <w:sz w:val="28"/>
                <w:szCs w:val="28"/>
              </w:rPr>
              <w:t>провадження</w:t>
            </w:r>
            <w:r w:rsidRPr="00704D48">
              <w:rPr>
                <w:spacing w:val="-17"/>
                <w:sz w:val="28"/>
                <w:szCs w:val="28"/>
              </w:rPr>
              <w:t xml:space="preserve"> </w:t>
            </w:r>
            <w:r w:rsidRPr="00704D48">
              <w:rPr>
                <w:sz w:val="28"/>
                <w:szCs w:val="28"/>
              </w:rPr>
              <w:t xml:space="preserve">наукової </w:t>
            </w:r>
            <w:r w:rsidRPr="00704D48">
              <w:rPr>
                <w:spacing w:val="-2"/>
                <w:sz w:val="28"/>
                <w:szCs w:val="28"/>
              </w:rPr>
              <w:t>діяльності</w:t>
            </w:r>
          </w:p>
        </w:tc>
        <w:tc>
          <w:tcPr>
            <w:tcW w:w="1419" w:type="dxa"/>
            <w:tcBorders>
              <w:top w:val="single" w:sz="4" w:space="0" w:color="000000"/>
              <w:bottom w:val="single" w:sz="4" w:space="0" w:color="000000"/>
            </w:tcBorders>
          </w:tcPr>
          <w:p w14:paraId="37446428" w14:textId="77777777" w:rsidR="0071530F" w:rsidRPr="00704D48" w:rsidRDefault="001733A0">
            <w:pPr>
              <w:pStyle w:val="TableParagraph"/>
              <w:spacing w:before="160"/>
              <w:ind w:left="16" w:right="1"/>
              <w:jc w:val="center"/>
              <w:rPr>
                <w:sz w:val="28"/>
                <w:szCs w:val="28"/>
              </w:rPr>
            </w:pPr>
            <w:r w:rsidRPr="00704D48">
              <w:rPr>
                <w:spacing w:val="-5"/>
                <w:sz w:val="28"/>
                <w:szCs w:val="28"/>
              </w:rPr>
              <w:t>5,0</w:t>
            </w:r>
          </w:p>
        </w:tc>
        <w:tc>
          <w:tcPr>
            <w:tcW w:w="2694" w:type="dxa"/>
            <w:tcBorders>
              <w:top w:val="single" w:sz="4" w:space="0" w:color="000000"/>
              <w:bottom w:val="single" w:sz="4" w:space="0" w:color="000000"/>
            </w:tcBorders>
          </w:tcPr>
          <w:p w14:paraId="55C326D3" w14:textId="77777777" w:rsidR="0071530F" w:rsidRPr="00704D48" w:rsidRDefault="001733A0" w:rsidP="007910CF">
            <w:pPr>
              <w:pStyle w:val="TableParagraph"/>
              <w:ind w:left="14" w:right="6"/>
              <w:jc w:val="center"/>
              <w:rPr>
                <w:sz w:val="28"/>
                <w:szCs w:val="28"/>
              </w:rPr>
            </w:pPr>
            <w:r w:rsidRPr="00704D48">
              <w:rPr>
                <w:spacing w:val="-2"/>
                <w:sz w:val="28"/>
                <w:szCs w:val="28"/>
              </w:rPr>
              <w:t>Залік</w:t>
            </w:r>
          </w:p>
        </w:tc>
      </w:tr>
      <w:tr w:rsidR="0071530F" w14:paraId="4D4B0218" w14:textId="77777777" w:rsidTr="0077364C">
        <w:trPr>
          <w:gridAfter w:val="1"/>
          <w:wAfter w:w="7" w:type="dxa"/>
          <w:trHeight w:val="644"/>
        </w:trPr>
        <w:tc>
          <w:tcPr>
            <w:tcW w:w="1200" w:type="dxa"/>
            <w:tcBorders>
              <w:top w:val="single" w:sz="4" w:space="0" w:color="000000"/>
              <w:bottom w:val="single" w:sz="4" w:space="0" w:color="000000"/>
            </w:tcBorders>
          </w:tcPr>
          <w:p w14:paraId="595AEA8E" w14:textId="77777777" w:rsidR="0071530F" w:rsidRPr="00704D48" w:rsidRDefault="001733A0">
            <w:pPr>
              <w:pStyle w:val="TableParagraph"/>
              <w:spacing w:before="162"/>
              <w:rPr>
                <w:sz w:val="28"/>
                <w:szCs w:val="28"/>
              </w:rPr>
            </w:pPr>
            <w:r w:rsidRPr="00704D48">
              <w:rPr>
                <w:sz w:val="28"/>
                <w:szCs w:val="28"/>
              </w:rPr>
              <w:t>ОК</w:t>
            </w:r>
            <w:r w:rsidRPr="00704D48">
              <w:rPr>
                <w:spacing w:val="-1"/>
                <w:sz w:val="28"/>
                <w:szCs w:val="28"/>
              </w:rPr>
              <w:t xml:space="preserve"> </w:t>
            </w:r>
            <w:r w:rsidRPr="00704D48">
              <w:rPr>
                <w:spacing w:val="-5"/>
                <w:sz w:val="28"/>
                <w:szCs w:val="28"/>
              </w:rPr>
              <w:t>5.</w:t>
            </w:r>
          </w:p>
        </w:tc>
        <w:tc>
          <w:tcPr>
            <w:tcW w:w="4471" w:type="dxa"/>
            <w:tcBorders>
              <w:top w:val="single" w:sz="4" w:space="0" w:color="000000"/>
              <w:bottom w:val="single" w:sz="4" w:space="0" w:color="000000"/>
            </w:tcBorders>
          </w:tcPr>
          <w:p w14:paraId="0FE52274" w14:textId="24B0259C" w:rsidR="0071530F" w:rsidRPr="00704D48" w:rsidRDefault="007B6AB5">
            <w:pPr>
              <w:pStyle w:val="TableParagraph"/>
              <w:spacing w:line="324" w:lineRule="exact"/>
              <w:ind w:right="36"/>
              <w:rPr>
                <w:sz w:val="28"/>
                <w:szCs w:val="28"/>
              </w:rPr>
            </w:pPr>
            <w:r>
              <w:rPr>
                <w:sz w:val="28"/>
              </w:rPr>
              <w:t>Інформаційні</w:t>
            </w:r>
            <w:r>
              <w:rPr>
                <w:spacing w:val="-18"/>
                <w:sz w:val="28"/>
              </w:rPr>
              <w:t xml:space="preserve"> </w:t>
            </w:r>
            <w:r>
              <w:rPr>
                <w:sz w:val="28"/>
              </w:rPr>
              <w:t>технології</w:t>
            </w:r>
            <w:r>
              <w:rPr>
                <w:spacing w:val="-17"/>
                <w:sz w:val="28"/>
              </w:rPr>
              <w:t xml:space="preserve"> </w:t>
            </w:r>
            <w:r>
              <w:rPr>
                <w:sz w:val="28"/>
              </w:rPr>
              <w:t>в наукових дослідженнях</w:t>
            </w:r>
          </w:p>
        </w:tc>
        <w:tc>
          <w:tcPr>
            <w:tcW w:w="1419" w:type="dxa"/>
            <w:tcBorders>
              <w:top w:val="single" w:sz="4" w:space="0" w:color="000000"/>
              <w:bottom w:val="single" w:sz="4" w:space="0" w:color="000000"/>
            </w:tcBorders>
          </w:tcPr>
          <w:p w14:paraId="64677FF3" w14:textId="77777777" w:rsidR="0071530F" w:rsidRPr="00704D48" w:rsidRDefault="001733A0">
            <w:pPr>
              <w:pStyle w:val="TableParagraph"/>
              <w:spacing w:before="162"/>
              <w:ind w:left="16"/>
              <w:jc w:val="center"/>
              <w:rPr>
                <w:sz w:val="28"/>
                <w:szCs w:val="28"/>
              </w:rPr>
            </w:pPr>
            <w:r w:rsidRPr="00704D48">
              <w:rPr>
                <w:spacing w:val="-5"/>
                <w:sz w:val="28"/>
                <w:szCs w:val="28"/>
              </w:rPr>
              <w:t>4,0</w:t>
            </w:r>
          </w:p>
        </w:tc>
        <w:tc>
          <w:tcPr>
            <w:tcW w:w="2694" w:type="dxa"/>
            <w:tcBorders>
              <w:top w:val="single" w:sz="4" w:space="0" w:color="000000"/>
              <w:bottom w:val="single" w:sz="4" w:space="0" w:color="000000"/>
            </w:tcBorders>
          </w:tcPr>
          <w:p w14:paraId="71A475E0" w14:textId="6FFDA8F5" w:rsidR="0071530F" w:rsidRPr="00704D48" w:rsidRDefault="005E5895">
            <w:pPr>
              <w:pStyle w:val="TableParagraph"/>
              <w:spacing w:line="324" w:lineRule="exact"/>
              <w:ind w:left="1031" w:hanging="694"/>
              <w:rPr>
                <w:sz w:val="28"/>
                <w:szCs w:val="28"/>
              </w:rPr>
            </w:pPr>
            <w:r>
              <w:rPr>
                <w:spacing w:val="-2"/>
                <w:sz w:val="28"/>
                <w:szCs w:val="28"/>
              </w:rPr>
              <w:t>екзамен</w:t>
            </w:r>
          </w:p>
        </w:tc>
      </w:tr>
      <w:tr w:rsidR="00704D48" w14:paraId="1136CC1D" w14:textId="77777777" w:rsidTr="0077364C">
        <w:trPr>
          <w:gridAfter w:val="1"/>
          <w:wAfter w:w="7" w:type="dxa"/>
          <w:trHeight w:val="644"/>
        </w:trPr>
        <w:tc>
          <w:tcPr>
            <w:tcW w:w="1200" w:type="dxa"/>
            <w:tcBorders>
              <w:top w:val="single" w:sz="4" w:space="0" w:color="000000"/>
              <w:bottom w:val="single" w:sz="4" w:space="0" w:color="000000"/>
            </w:tcBorders>
          </w:tcPr>
          <w:p w14:paraId="18528F7A" w14:textId="7EA98591" w:rsidR="00704D48" w:rsidRPr="00704D48" w:rsidRDefault="00704D48">
            <w:pPr>
              <w:pStyle w:val="TableParagraph"/>
              <w:spacing w:before="162"/>
              <w:rPr>
                <w:sz w:val="28"/>
                <w:szCs w:val="28"/>
              </w:rPr>
            </w:pPr>
            <w:r>
              <w:rPr>
                <w:sz w:val="28"/>
              </w:rPr>
              <w:t>ОК</w:t>
            </w:r>
            <w:r>
              <w:rPr>
                <w:spacing w:val="-1"/>
                <w:sz w:val="28"/>
              </w:rPr>
              <w:t xml:space="preserve"> </w:t>
            </w:r>
            <w:r>
              <w:rPr>
                <w:spacing w:val="-5"/>
                <w:sz w:val="28"/>
              </w:rPr>
              <w:t>6.</w:t>
            </w:r>
          </w:p>
        </w:tc>
        <w:tc>
          <w:tcPr>
            <w:tcW w:w="4471" w:type="dxa"/>
            <w:tcBorders>
              <w:top w:val="single" w:sz="4" w:space="0" w:color="000000"/>
              <w:bottom w:val="single" w:sz="4" w:space="0" w:color="000000"/>
            </w:tcBorders>
          </w:tcPr>
          <w:p w14:paraId="3256FD09" w14:textId="0D96384D" w:rsidR="00704D48" w:rsidRPr="00704D48" w:rsidRDefault="00B635EF">
            <w:pPr>
              <w:pStyle w:val="TableParagraph"/>
              <w:spacing w:line="324" w:lineRule="exact"/>
              <w:ind w:right="36"/>
              <w:rPr>
                <w:sz w:val="28"/>
                <w:szCs w:val="28"/>
              </w:rPr>
            </w:pPr>
            <w:r w:rsidRPr="00704D48">
              <w:rPr>
                <w:sz w:val="28"/>
                <w:szCs w:val="28"/>
              </w:rPr>
              <w:t>Сучасні концепції розвитку цифрової економіки</w:t>
            </w:r>
          </w:p>
        </w:tc>
        <w:tc>
          <w:tcPr>
            <w:tcW w:w="1419" w:type="dxa"/>
            <w:tcBorders>
              <w:top w:val="single" w:sz="4" w:space="0" w:color="000000"/>
              <w:bottom w:val="single" w:sz="4" w:space="0" w:color="000000"/>
            </w:tcBorders>
          </w:tcPr>
          <w:p w14:paraId="4E360135" w14:textId="50F82B0D" w:rsidR="00704D48" w:rsidRPr="00704D48" w:rsidRDefault="00704D48">
            <w:pPr>
              <w:pStyle w:val="TableParagraph"/>
              <w:spacing w:before="162"/>
              <w:ind w:left="16"/>
              <w:jc w:val="center"/>
              <w:rPr>
                <w:spacing w:val="-5"/>
                <w:sz w:val="28"/>
                <w:szCs w:val="28"/>
              </w:rPr>
            </w:pPr>
            <w:r w:rsidRPr="00704D48">
              <w:rPr>
                <w:spacing w:val="-5"/>
                <w:sz w:val="28"/>
                <w:szCs w:val="28"/>
              </w:rPr>
              <w:t>4,5</w:t>
            </w:r>
          </w:p>
        </w:tc>
        <w:tc>
          <w:tcPr>
            <w:tcW w:w="2694" w:type="dxa"/>
            <w:tcBorders>
              <w:top w:val="single" w:sz="4" w:space="0" w:color="000000"/>
              <w:bottom w:val="single" w:sz="4" w:space="0" w:color="000000"/>
            </w:tcBorders>
          </w:tcPr>
          <w:p w14:paraId="08D93E47" w14:textId="5D98B2BD" w:rsidR="00704D48" w:rsidRPr="00704D48" w:rsidRDefault="00F658F9">
            <w:pPr>
              <w:pStyle w:val="TableParagraph"/>
              <w:spacing w:line="324" w:lineRule="exact"/>
              <w:ind w:left="1031" w:hanging="694"/>
              <w:rPr>
                <w:spacing w:val="-2"/>
                <w:sz w:val="28"/>
                <w:szCs w:val="28"/>
              </w:rPr>
            </w:pPr>
            <w:r>
              <w:rPr>
                <w:spacing w:val="-2"/>
                <w:sz w:val="28"/>
                <w:szCs w:val="28"/>
              </w:rPr>
              <w:t>екзамен</w:t>
            </w:r>
          </w:p>
        </w:tc>
      </w:tr>
      <w:tr w:rsidR="00D33CD2" w14:paraId="19359EC2" w14:textId="77777777" w:rsidTr="0077364C">
        <w:trPr>
          <w:gridAfter w:val="1"/>
          <w:wAfter w:w="7" w:type="dxa"/>
          <w:trHeight w:val="644"/>
        </w:trPr>
        <w:tc>
          <w:tcPr>
            <w:tcW w:w="1200" w:type="dxa"/>
            <w:tcBorders>
              <w:top w:val="single" w:sz="4" w:space="0" w:color="000000"/>
              <w:bottom w:val="single" w:sz="4" w:space="0" w:color="000000"/>
            </w:tcBorders>
          </w:tcPr>
          <w:p w14:paraId="735A54BC" w14:textId="345C0C58" w:rsidR="00D33CD2" w:rsidRPr="006F38C3" w:rsidRDefault="006F38C3">
            <w:pPr>
              <w:pStyle w:val="TableParagraph"/>
              <w:spacing w:before="162"/>
              <w:rPr>
                <w:sz w:val="28"/>
              </w:rPr>
            </w:pPr>
            <w:r>
              <w:rPr>
                <w:sz w:val="28"/>
              </w:rPr>
              <w:t xml:space="preserve">ОК 7 </w:t>
            </w:r>
          </w:p>
        </w:tc>
        <w:tc>
          <w:tcPr>
            <w:tcW w:w="4471" w:type="dxa"/>
            <w:tcBorders>
              <w:top w:val="single" w:sz="4" w:space="0" w:color="000000"/>
              <w:bottom w:val="single" w:sz="4" w:space="0" w:color="000000"/>
            </w:tcBorders>
          </w:tcPr>
          <w:p w14:paraId="6B71B30B" w14:textId="3CFB6322" w:rsidR="00D33CD2" w:rsidRDefault="00B635EF">
            <w:pPr>
              <w:pStyle w:val="TableParagraph"/>
              <w:spacing w:line="324" w:lineRule="exact"/>
              <w:ind w:right="36"/>
              <w:rPr>
                <w:sz w:val="28"/>
                <w:szCs w:val="28"/>
              </w:rPr>
            </w:pPr>
            <w:r>
              <w:rPr>
                <w:sz w:val="28"/>
                <w:szCs w:val="28"/>
              </w:rPr>
              <w:t>Економіко-математичні методи і моделі в наукових дослідженнях</w:t>
            </w:r>
          </w:p>
        </w:tc>
        <w:tc>
          <w:tcPr>
            <w:tcW w:w="1419" w:type="dxa"/>
            <w:tcBorders>
              <w:top w:val="single" w:sz="4" w:space="0" w:color="000000"/>
              <w:bottom w:val="single" w:sz="4" w:space="0" w:color="000000"/>
            </w:tcBorders>
          </w:tcPr>
          <w:p w14:paraId="03EEABDB" w14:textId="2470E127" w:rsidR="00D33CD2" w:rsidRPr="00704D48" w:rsidRDefault="006F38C3">
            <w:pPr>
              <w:pStyle w:val="TableParagraph"/>
              <w:spacing w:before="162"/>
              <w:ind w:left="16"/>
              <w:jc w:val="center"/>
              <w:rPr>
                <w:spacing w:val="-5"/>
                <w:sz w:val="28"/>
                <w:szCs w:val="28"/>
              </w:rPr>
            </w:pPr>
            <w:r>
              <w:rPr>
                <w:spacing w:val="-5"/>
                <w:sz w:val="28"/>
                <w:szCs w:val="28"/>
              </w:rPr>
              <w:t xml:space="preserve">4,5 </w:t>
            </w:r>
          </w:p>
        </w:tc>
        <w:tc>
          <w:tcPr>
            <w:tcW w:w="2694" w:type="dxa"/>
            <w:tcBorders>
              <w:top w:val="single" w:sz="4" w:space="0" w:color="000000"/>
              <w:bottom w:val="single" w:sz="4" w:space="0" w:color="000000"/>
            </w:tcBorders>
          </w:tcPr>
          <w:p w14:paraId="76439199" w14:textId="18E3AE4D" w:rsidR="00D33CD2" w:rsidRPr="00704D48" w:rsidRDefault="00EF42EB">
            <w:pPr>
              <w:pStyle w:val="TableParagraph"/>
              <w:spacing w:line="324" w:lineRule="exact"/>
              <w:ind w:left="1031" w:hanging="694"/>
              <w:rPr>
                <w:spacing w:val="-2"/>
                <w:sz w:val="28"/>
                <w:szCs w:val="28"/>
              </w:rPr>
            </w:pPr>
            <w:r>
              <w:rPr>
                <w:spacing w:val="-2"/>
                <w:sz w:val="28"/>
                <w:szCs w:val="28"/>
              </w:rPr>
              <w:t>залік</w:t>
            </w:r>
          </w:p>
        </w:tc>
      </w:tr>
      <w:tr w:rsidR="0071530F" w14:paraId="3EFBA384" w14:textId="77777777" w:rsidTr="0077364C">
        <w:trPr>
          <w:gridAfter w:val="1"/>
          <w:wAfter w:w="7" w:type="dxa"/>
          <w:trHeight w:val="639"/>
        </w:trPr>
        <w:tc>
          <w:tcPr>
            <w:tcW w:w="1200" w:type="dxa"/>
            <w:tcBorders>
              <w:top w:val="single" w:sz="4" w:space="0" w:color="000000"/>
              <w:bottom w:val="single" w:sz="4" w:space="0" w:color="000000"/>
            </w:tcBorders>
          </w:tcPr>
          <w:p w14:paraId="519C25F7" w14:textId="5BF04DA1" w:rsidR="0071530F" w:rsidRDefault="001733A0">
            <w:pPr>
              <w:pStyle w:val="TableParagraph"/>
              <w:spacing w:before="157"/>
              <w:rPr>
                <w:sz w:val="28"/>
              </w:rPr>
            </w:pPr>
            <w:r>
              <w:rPr>
                <w:sz w:val="28"/>
              </w:rPr>
              <w:t>ОК</w:t>
            </w:r>
            <w:r>
              <w:rPr>
                <w:spacing w:val="-1"/>
                <w:sz w:val="28"/>
              </w:rPr>
              <w:t xml:space="preserve"> </w:t>
            </w:r>
            <w:r w:rsidR="000229CB">
              <w:rPr>
                <w:spacing w:val="-5"/>
                <w:sz w:val="28"/>
              </w:rPr>
              <w:t>8</w:t>
            </w:r>
            <w:r>
              <w:rPr>
                <w:spacing w:val="-5"/>
                <w:sz w:val="28"/>
              </w:rPr>
              <w:t>.</w:t>
            </w:r>
          </w:p>
        </w:tc>
        <w:tc>
          <w:tcPr>
            <w:tcW w:w="4471" w:type="dxa"/>
            <w:tcBorders>
              <w:top w:val="single" w:sz="4" w:space="0" w:color="000000"/>
              <w:bottom w:val="single" w:sz="4" w:space="0" w:color="000000"/>
            </w:tcBorders>
          </w:tcPr>
          <w:p w14:paraId="6E694700" w14:textId="77777777" w:rsidR="0071530F" w:rsidRPr="00704D48" w:rsidRDefault="001733A0">
            <w:pPr>
              <w:pStyle w:val="TableParagraph"/>
              <w:spacing w:before="157"/>
              <w:rPr>
                <w:sz w:val="28"/>
                <w:szCs w:val="28"/>
              </w:rPr>
            </w:pPr>
            <w:r w:rsidRPr="00704D48">
              <w:rPr>
                <w:spacing w:val="-2"/>
                <w:sz w:val="28"/>
                <w:szCs w:val="28"/>
              </w:rPr>
              <w:t>Науково-педагогічна</w:t>
            </w:r>
            <w:r w:rsidRPr="00704D48">
              <w:rPr>
                <w:spacing w:val="20"/>
                <w:sz w:val="28"/>
                <w:szCs w:val="28"/>
              </w:rPr>
              <w:t xml:space="preserve"> </w:t>
            </w:r>
            <w:r w:rsidRPr="00704D48">
              <w:rPr>
                <w:spacing w:val="-2"/>
                <w:sz w:val="28"/>
                <w:szCs w:val="28"/>
              </w:rPr>
              <w:t>практика</w:t>
            </w:r>
          </w:p>
        </w:tc>
        <w:tc>
          <w:tcPr>
            <w:tcW w:w="1419" w:type="dxa"/>
            <w:tcBorders>
              <w:top w:val="single" w:sz="4" w:space="0" w:color="000000"/>
              <w:bottom w:val="single" w:sz="4" w:space="0" w:color="000000"/>
            </w:tcBorders>
          </w:tcPr>
          <w:p w14:paraId="57D5B5C6" w14:textId="77777777" w:rsidR="0071530F" w:rsidRPr="00704D48" w:rsidRDefault="001733A0">
            <w:pPr>
              <w:pStyle w:val="TableParagraph"/>
              <w:spacing w:before="157"/>
              <w:ind w:left="16"/>
              <w:jc w:val="center"/>
              <w:rPr>
                <w:sz w:val="28"/>
                <w:szCs w:val="28"/>
              </w:rPr>
            </w:pPr>
            <w:r w:rsidRPr="00704D48">
              <w:rPr>
                <w:spacing w:val="-5"/>
                <w:sz w:val="28"/>
                <w:szCs w:val="28"/>
              </w:rPr>
              <w:t>3,0</w:t>
            </w:r>
          </w:p>
        </w:tc>
        <w:tc>
          <w:tcPr>
            <w:tcW w:w="2694" w:type="dxa"/>
            <w:tcBorders>
              <w:top w:val="single" w:sz="4" w:space="0" w:color="000000"/>
              <w:bottom w:val="single" w:sz="4" w:space="0" w:color="000000"/>
            </w:tcBorders>
          </w:tcPr>
          <w:p w14:paraId="3CAB40A0" w14:textId="77777777" w:rsidR="0071530F" w:rsidRPr="00704D48" w:rsidRDefault="001733A0">
            <w:pPr>
              <w:pStyle w:val="TableParagraph"/>
              <w:spacing w:line="318" w:lineRule="exact"/>
              <w:ind w:left="14" w:right="8"/>
              <w:jc w:val="center"/>
              <w:rPr>
                <w:sz w:val="28"/>
                <w:szCs w:val="28"/>
              </w:rPr>
            </w:pPr>
            <w:r w:rsidRPr="00704D48">
              <w:rPr>
                <w:spacing w:val="-2"/>
                <w:sz w:val="28"/>
                <w:szCs w:val="28"/>
              </w:rPr>
              <w:t>Диференційований</w:t>
            </w:r>
          </w:p>
          <w:p w14:paraId="10DB0FD9" w14:textId="77777777" w:rsidR="0071530F" w:rsidRPr="00704D48" w:rsidRDefault="001733A0">
            <w:pPr>
              <w:pStyle w:val="TableParagraph"/>
              <w:spacing w:line="301" w:lineRule="exact"/>
              <w:ind w:left="14" w:right="3"/>
              <w:jc w:val="center"/>
              <w:rPr>
                <w:sz w:val="28"/>
                <w:szCs w:val="28"/>
              </w:rPr>
            </w:pPr>
            <w:r w:rsidRPr="00704D48">
              <w:rPr>
                <w:spacing w:val="-4"/>
                <w:sz w:val="28"/>
                <w:szCs w:val="28"/>
              </w:rPr>
              <w:t>залік</w:t>
            </w:r>
          </w:p>
        </w:tc>
      </w:tr>
      <w:tr w:rsidR="0071530F" w14:paraId="3E09B70E" w14:textId="77777777" w:rsidTr="0077364C">
        <w:trPr>
          <w:gridAfter w:val="1"/>
          <w:wAfter w:w="7" w:type="dxa"/>
          <w:trHeight w:val="461"/>
        </w:trPr>
        <w:tc>
          <w:tcPr>
            <w:tcW w:w="5671" w:type="dxa"/>
            <w:gridSpan w:val="2"/>
            <w:tcBorders>
              <w:top w:val="single" w:sz="4" w:space="0" w:color="000000"/>
            </w:tcBorders>
          </w:tcPr>
          <w:p w14:paraId="56BCD4D2" w14:textId="77777777" w:rsidR="0071530F" w:rsidRDefault="001733A0">
            <w:pPr>
              <w:pStyle w:val="TableParagraph"/>
              <w:spacing w:line="324" w:lineRule="exact"/>
              <w:ind w:right="189"/>
              <w:rPr>
                <w:sz w:val="28"/>
              </w:rPr>
            </w:pPr>
            <w:r>
              <w:rPr>
                <w:b/>
                <w:sz w:val="28"/>
              </w:rPr>
              <w:t>Загальний</w:t>
            </w:r>
            <w:r>
              <w:rPr>
                <w:b/>
                <w:spacing w:val="-18"/>
                <w:sz w:val="28"/>
              </w:rPr>
              <w:t xml:space="preserve"> </w:t>
            </w:r>
            <w:r>
              <w:rPr>
                <w:b/>
                <w:sz w:val="28"/>
              </w:rPr>
              <w:t>обсяг</w:t>
            </w:r>
            <w:r>
              <w:rPr>
                <w:b/>
                <w:spacing w:val="-17"/>
                <w:sz w:val="28"/>
              </w:rPr>
              <w:t xml:space="preserve"> </w:t>
            </w:r>
            <w:r>
              <w:rPr>
                <w:b/>
                <w:sz w:val="28"/>
              </w:rPr>
              <w:t xml:space="preserve">обов'язкових </w:t>
            </w:r>
            <w:r>
              <w:rPr>
                <w:b/>
                <w:spacing w:val="-2"/>
                <w:sz w:val="28"/>
              </w:rPr>
              <w:t>компонент</w:t>
            </w:r>
            <w:r>
              <w:rPr>
                <w:spacing w:val="-2"/>
                <w:sz w:val="28"/>
              </w:rPr>
              <w:t>:</w:t>
            </w:r>
          </w:p>
        </w:tc>
        <w:tc>
          <w:tcPr>
            <w:tcW w:w="4113" w:type="dxa"/>
            <w:gridSpan w:val="2"/>
            <w:tcBorders>
              <w:top w:val="single" w:sz="4" w:space="0" w:color="000000"/>
            </w:tcBorders>
          </w:tcPr>
          <w:p w14:paraId="253D5C46" w14:textId="420249A7" w:rsidR="0071530F" w:rsidRDefault="00E12891">
            <w:pPr>
              <w:pStyle w:val="TableParagraph"/>
              <w:ind w:left="1251"/>
              <w:rPr>
                <w:b/>
                <w:sz w:val="28"/>
              </w:rPr>
            </w:pPr>
            <w:r>
              <w:rPr>
                <w:b/>
                <w:sz w:val="28"/>
              </w:rPr>
              <w:t xml:space="preserve">37,5 </w:t>
            </w:r>
            <w:r w:rsidR="001733A0">
              <w:rPr>
                <w:b/>
                <w:spacing w:val="-1"/>
                <w:sz w:val="28"/>
              </w:rPr>
              <w:t xml:space="preserve"> </w:t>
            </w:r>
            <w:r w:rsidR="001733A0">
              <w:rPr>
                <w:b/>
                <w:spacing w:val="-2"/>
                <w:sz w:val="28"/>
              </w:rPr>
              <w:t>кредити</w:t>
            </w:r>
          </w:p>
        </w:tc>
      </w:tr>
      <w:tr w:rsidR="0071530F" w14:paraId="134E62E0" w14:textId="77777777" w:rsidTr="0077364C">
        <w:trPr>
          <w:trHeight w:val="317"/>
        </w:trPr>
        <w:tc>
          <w:tcPr>
            <w:tcW w:w="9791" w:type="dxa"/>
            <w:gridSpan w:val="5"/>
          </w:tcPr>
          <w:p w14:paraId="15C074D2" w14:textId="75F80A7B" w:rsidR="0071530F" w:rsidRDefault="001733A0">
            <w:pPr>
              <w:pStyle w:val="TableParagraph"/>
              <w:spacing w:line="298" w:lineRule="exact"/>
              <w:ind w:left="83"/>
              <w:jc w:val="center"/>
              <w:rPr>
                <w:b/>
                <w:sz w:val="28"/>
              </w:rPr>
            </w:pPr>
            <w:r>
              <w:rPr>
                <w:b/>
                <w:sz w:val="28"/>
              </w:rPr>
              <w:t>Вибіркові</w:t>
            </w:r>
            <w:r>
              <w:rPr>
                <w:b/>
                <w:spacing w:val="-6"/>
                <w:sz w:val="28"/>
              </w:rPr>
              <w:t xml:space="preserve"> </w:t>
            </w:r>
            <w:r>
              <w:rPr>
                <w:b/>
                <w:sz w:val="28"/>
              </w:rPr>
              <w:t>компоненти</w:t>
            </w:r>
            <w:r>
              <w:rPr>
                <w:b/>
                <w:spacing w:val="59"/>
                <w:sz w:val="28"/>
              </w:rPr>
              <w:t xml:space="preserve"> </w:t>
            </w:r>
            <w:r w:rsidR="00F53488">
              <w:rPr>
                <w:b/>
                <w:spacing w:val="-5"/>
                <w:sz w:val="28"/>
              </w:rPr>
              <w:t>ОНП</w:t>
            </w:r>
          </w:p>
        </w:tc>
      </w:tr>
      <w:tr w:rsidR="0071530F" w14:paraId="7E945BE1" w14:textId="77777777" w:rsidTr="0077364C">
        <w:trPr>
          <w:trHeight w:val="1381"/>
        </w:trPr>
        <w:tc>
          <w:tcPr>
            <w:tcW w:w="9791" w:type="dxa"/>
            <w:gridSpan w:val="5"/>
          </w:tcPr>
          <w:p w14:paraId="4133E2E6" w14:textId="49C453B6" w:rsidR="0071530F" w:rsidRDefault="001733A0" w:rsidP="00815505">
            <w:pPr>
              <w:pStyle w:val="TableParagraph"/>
              <w:spacing w:line="270" w:lineRule="atLeast"/>
              <w:ind w:left="117" w:right="104"/>
              <w:jc w:val="center"/>
              <w:rPr>
                <w:sz w:val="24"/>
              </w:rPr>
            </w:pPr>
            <w:r>
              <w:rPr>
                <w:sz w:val="24"/>
              </w:rPr>
              <w:t>Здобувачі вищої освіти обирають освітні вибіркові компоненти із запропонованого переліку у середовищі електронного навчання ТНТУ Atutor (Вкладка – «ВИБІРКОВІ ДИСЦИПЛІНИ»).</w:t>
            </w:r>
            <w:r w:rsidR="00815505">
              <w:t xml:space="preserve"> </w:t>
            </w:r>
            <w:r w:rsidR="00815505" w:rsidRPr="00815505">
              <w:rPr>
                <w:sz w:val="24"/>
              </w:rPr>
              <w:t>https://dl.tntu.edu.ua/mods/elective_courses/all.php</w:t>
            </w:r>
            <w:r w:rsidR="00815505">
              <w:rPr>
                <w:sz w:val="24"/>
              </w:rPr>
              <w:t>.</w:t>
            </w:r>
            <w:r>
              <w:rPr>
                <w:spacing w:val="-7"/>
                <w:sz w:val="24"/>
              </w:rPr>
              <w:t xml:space="preserve"> </w:t>
            </w:r>
            <w:r>
              <w:rPr>
                <w:sz w:val="24"/>
              </w:rPr>
              <w:t>Доступ</w:t>
            </w:r>
            <w:r>
              <w:rPr>
                <w:spacing w:val="-6"/>
                <w:sz w:val="24"/>
              </w:rPr>
              <w:t xml:space="preserve"> </w:t>
            </w:r>
            <w:r>
              <w:rPr>
                <w:sz w:val="24"/>
              </w:rPr>
              <w:t>до</w:t>
            </w:r>
            <w:r>
              <w:rPr>
                <w:spacing w:val="-7"/>
                <w:sz w:val="24"/>
              </w:rPr>
              <w:t xml:space="preserve"> </w:t>
            </w:r>
            <w:r>
              <w:rPr>
                <w:sz w:val="24"/>
              </w:rPr>
              <w:t>переліку</w:t>
            </w:r>
            <w:r>
              <w:rPr>
                <w:spacing w:val="-7"/>
                <w:sz w:val="24"/>
              </w:rPr>
              <w:t xml:space="preserve"> </w:t>
            </w:r>
            <w:r>
              <w:rPr>
                <w:sz w:val="24"/>
              </w:rPr>
              <w:t>вибіркових</w:t>
            </w:r>
            <w:r>
              <w:rPr>
                <w:spacing w:val="-7"/>
                <w:sz w:val="24"/>
              </w:rPr>
              <w:t xml:space="preserve"> </w:t>
            </w:r>
            <w:r>
              <w:rPr>
                <w:sz w:val="24"/>
              </w:rPr>
              <w:t>навчальних дисциплін мають усі здобувачі вищої освіти, зареєстровані у середовищі електронного навчання ТНТУ Atutor.</w:t>
            </w:r>
          </w:p>
        </w:tc>
      </w:tr>
      <w:tr w:rsidR="0071530F" w14:paraId="3A11D0E2" w14:textId="77777777" w:rsidTr="0077364C">
        <w:trPr>
          <w:trHeight w:val="320"/>
        </w:trPr>
        <w:tc>
          <w:tcPr>
            <w:tcW w:w="9791" w:type="dxa"/>
            <w:gridSpan w:val="5"/>
          </w:tcPr>
          <w:p w14:paraId="1C95CE23" w14:textId="77777777" w:rsidR="0071530F" w:rsidRDefault="001733A0">
            <w:pPr>
              <w:pStyle w:val="TableParagraph"/>
              <w:spacing w:line="301" w:lineRule="exact"/>
              <w:ind w:left="120" w:right="104"/>
              <w:jc w:val="center"/>
              <w:rPr>
                <w:i/>
                <w:sz w:val="28"/>
              </w:rPr>
            </w:pPr>
            <w:r>
              <w:rPr>
                <w:i/>
                <w:sz w:val="28"/>
              </w:rPr>
              <w:t>Цикл</w:t>
            </w:r>
            <w:r>
              <w:rPr>
                <w:i/>
                <w:spacing w:val="-7"/>
                <w:sz w:val="28"/>
              </w:rPr>
              <w:t xml:space="preserve"> </w:t>
            </w:r>
            <w:r>
              <w:rPr>
                <w:i/>
                <w:sz w:val="28"/>
              </w:rPr>
              <w:t>професійної</w:t>
            </w:r>
            <w:r>
              <w:rPr>
                <w:i/>
                <w:spacing w:val="-5"/>
                <w:sz w:val="28"/>
              </w:rPr>
              <w:t xml:space="preserve"> </w:t>
            </w:r>
            <w:r>
              <w:rPr>
                <w:i/>
                <w:spacing w:val="-2"/>
                <w:sz w:val="28"/>
              </w:rPr>
              <w:t>підготовки</w:t>
            </w:r>
          </w:p>
        </w:tc>
      </w:tr>
      <w:tr w:rsidR="0071530F" w14:paraId="27E3C414" w14:textId="77777777" w:rsidTr="0077364C">
        <w:trPr>
          <w:gridAfter w:val="1"/>
          <w:wAfter w:w="7" w:type="dxa"/>
          <w:trHeight w:val="445"/>
        </w:trPr>
        <w:tc>
          <w:tcPr>
            <w:tcW w:w="5671" w:type="dxa"/>
            <w:gridSpan w:val="2"/>
          </w:tcPr>
          <w:p w14:paraId="58874278" w14:textId="77777777" w:rsidR="0071530F" w:rsidRDefault="001733A0">
            <w:pPr>
              <w:pStyle w:val="TableParagraph"/>
              <w:rPr>
                <w:b/>
                <w:sz w:val="28"/>
              </w:rPr>
            </w:pPr>
            <w:r>
              <w:rPr>
                <w:b/>
                <w:sz w:val="28"/>
              </w:rPr>
              <w:t>Загальний</w:t>
            </w:r>
            <w:r>
              <w:rPr>
                <w:b/>
                <w:spacing w:val="-9"/>
                <w:sz w:val="28"/>
              </w:rPr>
              <w:t xml:space="preserve"> </w:t>
            </w:r>
            <w:r>
              <w:rPr>
                <w:b/>
                <w:sz w:val="28"/>
              </w:rPr>
              <w:t>обсяг</w:t>
            </w:r>
            <w:r>
              <w:rPr>
                <w:b/>
                <w:spacing w:val="-8"/>
                <w:sz w:val="28"/>
              </w:rPr>
              <w:t xml:space="preserve"> </w:t>
            </w:r>
            <w:r>
              <w:rPr>
                <w:b/>
                <w:sz w:val="28"/>
              </w:rPr>
              <w:t>вибіркових</w:t>
            </w:r>
            <w:r>
              <w:rPr>
                <w:b/>
                <w:spacing w:val="-6"/>
                <w:sz w:val="28"/>
              </w:rPr>
              <w:t xml:space="preserve"> </w:t>
            </w:r>
            <w:r>
              <w:rPr>
                <w:b/>
                <w:spacing w:val="-2"/>
                <w:sz w:val="28"/>
              </w:rPr>
              <w:t>компонент</w:t>
            </w:r>
          </w:p>
        </w:tc>
        <w:tc>
          <w:tcPr>
            <w:tcW w:w="4113" w:type="dxa"/>
            <w:gridSpan w:val="2"/>
          </w:tcPr>
          <w:p w14:paraId="580DE3AA" w14:textId="620DC620" w:rsidR="0071530F" w:rsidRDefault="00E12891">
            <w:pPr>
              <w:pStyle w:val="TableParagraph"/>
              <w:ind w:left="1218"/>
              <w:rPr>
                <w:b/>
                <w:sz w:val="28"/>
              </w:rPr>
            </w:pPr>
            <w:r>
              <w:rPr>
                <w:b/>
                <w:sz w:val="28"/>
              </w:rPr>
              <w:t>13,5</w:t>
            </w:r>
            <w:r w:rsidR="00CD5D56">
              <w:rPr>
                <w:b/>
                <w:sz w:val="28"/>
              </w:rPr>
              <w:t xml:space="preserve"> </w:t>
            </w:r>
            <w:r w:rsidR="001733A0">
              <w:rPr>
                <w:b/>
                <w:spacing w:val="-2"/>
                <w:sz w:val="28"/>
              </w:rPr>
              <w:t>кредитів</w:t>
            </w:r>
          </w:p>
        </w:tc>
      </w:tr>
      <w:tr w:rsidR="0071530F" w14:paraId="1D1376F3" w14:textId="77777777" w:rsidTr="0077364C">
        <w:trPr>
          <w:gridAfter w:val="1"/>
          <w:wAfter w:w="7" w:type="dxa"/>
          <w:trHeight w:val="342"/>
        </w:trPr>
        <w:tc>
          <w:tcPr>
            <w:tcW w:w="5671" w:type="dxa"/>
            <w:gridSpan w:val="2"/>
          </w:tcPr>
          <w:p w14:paraId="67E60C81" w14:textId="77777777" w:rsidR="0071530F" w:rsidRDefault="001733A0">
            <w:pPr>
              <w:pStyle w:val="TableParagraph"/>
              <w:spacing w:line="322" w:lineRule="exact"/>
              <w:rPr>
                <w:b/>
                <w:sz w:val="28"/>
              </w:rPr>
            </w:pPr>
            <w:r>
              <w:rPr>
                <w:b/>
                <w:sz w:val="28"/>
              </w:rPr>
              <w:t>Загальний</w:t>
            </w:r>
            <w:r>
              <w:rPr>
                <w:b/>
                <w:spacing w:val="-8"/>
                <w:sz w:val="28"/>
              </w:rPr>
              <w:t xml:space="preserve"> </w:t>
            </w:r>
            <w:r>
              <w:rPr>
                <w:b/>
                <w:sz w:val="28"/>
              </w:rPr>
              <w:t>обсяг</w:t>
            </w:r>
            <w:r>
              <w:rPr>
                <w:b/>
                <w:spacing w:val="-10"/>
                <w:sz w:val="28"/>
              </w:rPr>
              <w:t xml:space="preserve"> </w:t>
            </w:r>
            <w:r>
              <w:rPr>
                <w:b/>
                <w:sz w:val="28"/>
              </w:rPr>
              <w:t>освітньої</w:t>
            </w:r>
            <w:r>
              <w:rPr>
                <w:b/>
                <w:spacing w:val="-5"/>
                <w:sz w:val="28"/>
              </w:rPr>
              <w:t xml:space="preserve"> </w:t>
            </w:r>
            <w:r>
              <w:rPr>
                <w:b/>
                <w:spacing w:val="-2"/>
                <w:sz w:val="28"/>
              </w:rPr>
              <w:t>складової</w:t>
            </w:r>
          </w:p>
        </w:tc>
        <w:tc>
          <w:tcPr>
            <w:tcW w:w="4113" w:type="dxa"/>
            <w:gridSpan w:val="2"/>
          </w:tcPr>
          <w:p w14:paraId="7F7A9783" w14:textId="77777777" w:rsidR="0071530F" w:rsidRDefault="001733A0">
            <w:pPr>
              <w:pStyle w:val="TableParagraph"/>
              <w:spacing w:line="322" w:lineRule="exact"/>
              <w:ind w:left="17" w:right="1"/>
              <w:jc w:val="center"/>
              <w:rPr>
                <w:b/>
                <w:sz w:val="28"/>
              </w:rPr>
            </w:pPr>
            <w:r>
              <w:rPr>
                <w:b/>
                <w:sz w:val="28"/>
              </w:rPr>
              <w:t>51</w:t>
            </w:r>
            <w:r>
              <w:rPr>
                <w:b/>
                <w:spacing w:val="1"/>
                <w:sz w:val="28"/>
              </w:rPr>
              <w:t xml:space="preserve"> </w:t>
            </w:r>
            <w:r>
              <w:rPr>
                <w:b/>
                <w:spacing w:val="-2"/>
                <w:sz w:val="28"/>
              </w:rPr>
              <w:t>кредит</w:t>
            </w:r>
          </w:p>
        </w:tc>
      </w:tr>
      <w:tr w:rsidR="0071530F" w14:paraId="064703AA" w14:textId="77777777" w:rsidTr="0077364C">
        <w:trPr>
          <w:trHeight w:val="337"/>
        </w:trPr>
        <w:tc>
          <w:tcPr>
            <w:tcW w:w="9791" w:type="dxa"/>
            <w:gridSpan w:val="5"/>
          </w:tcPr>
          <w:p w14:paraId="0EC71395" w14:textId="77777777" w:rsidR="0071530F" w:rsidRDefault="001733A0">
            <w:pPr>
              <w:pStyle w:val="TableParagraph"/>
              <w:spacing w:line="318" w:lineRule="exact"/>
              <w:ind w:left="118" w:right="104"/>
              <w:jc w:val="center"/>
              <w:rPr>
                <w:b/>
                <w:sz w:val="28"/>
              </w:rPr>
            </w:pPr>
            <w:r>
              <w:rPr>
                <w:b/>
                <w:sz w:val="28"/>
              </w:rPr>
              <w:t>НАУКОВА</w:t>
            </w:r>
            <w:r>
              <w:rPr>
                <w:b/>
                <w:spacing w:val="-6"/>
                <w:sz w:val="28"/>
              </w:rPr>
              <w:t xml:space="preserve"> </w:t>
            </w:r>
            <w:r>
              <w:rPr>
                <w:b/>
                <w:spacing w:val="-2"/>
                <w:sz w:val="28"/>
              </w:rPr>
              <w:t>СКЛАДОВА</w:t>
            </w:r>
          </w:p>
        </w:tc>
      </w:tr>
      <w:tr w:rsidR="0071530F" w14:paraId="6C7E05C1" w14:textId="77777777" w:rsidTr="0077364C">
        <w:trPr>
          <w:gridAfter w:val="1"/>
          <w:wAfter w:w="7" w:type="dxa"/>
          <w:trHeight w:val="335"/>
        </w:trPr>
        <w:tc>
          <w:tcPr>
            <w:tcW w:w="5671" w:type="dxa"/>
            <w:gridSpan w:val="2"/>
          </w:tcPr>
          <w:p w14:paraId="6D643DA3" w14:textId="77777777" w:rsidR="0071530F" w:rsidRDefault="001733A0">
            <w:pPr>
              <w:pStyle w:val="TableParagraph"/>
              <w:spacing w:before="2" w:line="313" w:lineRule="exact"/>
              <w:rPr>
                <w:sz w:val="28"/>
              </w:rPr>
            </w:pPr>
            <w:r>
              <w:rPr>
                <w:sz w:val="28"/>
              </w:rPr>
              <w:t>Наукова</w:t>
            </w:r>
            <w:r>
              <w:rPr>
                <w:spacing w:val="-7"/>
                <w:sz w:val="28"/>
              </w:rPr>
              <w:t xml:space="preserve"> </w:t>
            </w:r>
            <w:r>
              <w:rPr>
                <w:sz w:val="28"/>
              </w:rPr>
              <w:t>робота</w:t>
            </w:r>
            <w:r>
              <w:rPr>
                <w:spacing w:val="-5"/>
                <w:sz w:val="28"/>
              </w:rPr>
              <w:t xml:space="preserve"> </w:t>
            </w:r>
            <w:r>
              <w:rPr>
                <w:sz w:val="28"/>
              </w:rPr>
              <w:t>(підготовка</w:t>
            </w:r>
            <w:r>
              <w:rPr>
                <w:spacing w:val="-5"/>
                <w:sz w:val="28"/>
              </w:rPr>
              <w:t xml:space="preserve"> </w:t>
            </w:r>
            <w:r>
              <w:rPr>
                <w:spacing w:val="-2"/>
                <w:sz w:val="28"/>
              </w:rPr>
              <w:t>дисертації)</w:t>
            </w:r>
          </w:p>
        </w:tc>
        <w:tc>
          <w:tcPr>
            <w:tcW w:w="4113" w:type="dxa"/>
            <w:gridSpan w:val="2"/>
          </w:tcPr>
          <w:p w14:paraId="399D8EDA" w14:textId="790AEA95" w:rsidR="0071530F" w:rsidRDefault="001733A0">
            <w:pPr>
              <w:pStyle w:val="TableParagraph"/>
              <w:spacing w:before="7" w:line="308" w:lineRule="exact"/>
              <w:ind w:left="1297"/>
              <w:rPr>
                <w:sz w:val="28"/>
              </w:rPr>
            </w:pPr>
            <w:r>
              <w:rPr>
                <w:sz w:val="28"/>
              </w:rPr>
              <w:t>183</w:t>
            </w:r>
            <w:r>
              <w:rPr>
                <w:spacing w:val="-1"/>
                <w:sz w:val="28"/>
              </w:rPr>
              <w:t xml:space="preserve"> </w:t>
            </w:r>
            <w:r w:rsidR="00CB0A66">
              <w:rPr>
                <w:spacing w:val="-2"/>
                <w:sz w:val="28"/>
              </w:rPr>
              <w:t>кредити</w:t>
            </w:r>
          </w:p>
        </w:tc>
      </w:tr>
      <w:tr w:rsidR="00F84424" w14:paraId="7E403DC2" w14:textId="77777777" w:rsidTr="0077364C">
        <w:trPr>
          <w:gridAfter w:val="1"/>
          <w:wAfter w:w="7" w:type="dxa"/>
          <w:trHeight w:val="335"/>
        </w:trPr>
        <w:tc>
          <w:tcPr>
            <w:tcW w:w="5671" w:type="dxa"/>
            <w:gridSpan w:val="2"/>
          </w:tcPr>
          <w:p w14:paraId="479C0923" w14:textId="77777777" w:rsidR="00F84424" w:rsidRDefault="00F84424">
            <w:pPr>
              <w:pStyle w:val="TableParagraph"/>
              <w:spacing w:before="2" w:line="313" w:lineRule="exact"/>
              <w:rPr>
                <w:sz w:val="28"/>
              </w:rPr>
            </w:pPr>
            <w:r w:rsidRPr="00F84424">
              <w:rPr>
                <w:sz w:val="28"/>
              </w:rPr>
              <w:t>Наукова робота (виконання досліджень, публікація статей у фахових періодичних виданнях, у т.ч. закордонних, які входять до наукометричних баз, участь у конференціях, семінарах, круг</w:t>
            </w:r>
            <w:r>
              <w:rPr>
                <w:sz w:val="28"/>
              </w:rPr>
              <w:t xml:space="preserve">лих столах, патентування науково економічних </w:t>
            </w:r>
            <w:r w:rsidRPr="00F84424">
              <w:rPr>
                <w:sz w:val="28"/>
              </w:rPr>
              <w:t xml:space="preserve">розробок (за потреби), підготовка дисертації). </w:t>
            </w:r>
          </w:p>
          <w:p w14:paraId="54BD7052" w14:textId="48175430" w:rsidR="00F84424" w:rsidRDefault="00F84424" w:rsidP="00F84424">
            <w:pPr>
              <w:pStyle w:val="TableParagraph"/>
              <w:spacing w:before="2" w:line="313" w:lineRule="exact"/>
              <w:jc w:val="both"/>
              <w:rPr>
                <w:sz w:val="28"/>
              </w:rPr>
            </w:pPr>
            <w:r w:rsidRPr="00F84424">
              <w:rPr>
                <w:b/>
                <w:sz w:val="28"/>
              </w:rPr>
              <w:t>Проміжні контрольні заходи</w:t>
            </w:r>
            <w:r w:rsidRPr="00F84424">
              <w:rPr>
                <w:sz w:val="28"/>
              </w:rPr>
              <w:t>: звітування про виконання індивідуального плану роботи (надання інформації про: результати іспитів та заліків з дисциплін (для першого та другого років навчання), опубліковані наукові статті, тези доповідей конференцій, семінарів, симпозіумів та навчально</w:t>
            </w:r>
            <w:r>
              <w:rPr>
                <w:sz w:val="28"/>
              </w:rPr>
              <w:t xml:space="preserve"> </w:t>
            </w:r>
            <w:r w:rsidRPr="00F84424">
              <w:rPr>
                <w:sz w:val="28"/>
              </w:rPr>
              <w:t>методичні праці, отримані патенти на винаходи чи корисні моделі, написані розділи дисертаційної роботи, акти впровадження розробок у виробництво та навчальний процес, участь в академічній мобільності тощо). Атестація: захист кваліфікаційної дисертаційної роботи доктора філософії (Dissertation Defense)</w:t>
            </w:r>
          </w:p>
          <w:p w14:paraId="6E796A77" w14:textId="19DAC8C4" w:rsidR="00F84424" w:rsidRDefault="00F84424">
            <w:pPr>
              <w:pStyle w:val="TableParagraph"/>
              <w:spacing w:before="2" w:line="313" w:lineRule="exact"/>
              <w:rPr>
                <w:sz w:val="28"/>
              </w:rPr>
            </w:pPr>
          </w:p>
        </w:tc>
        <w:tc>
          <w:tcPr>
            <w:tcW w:w="4113" w:type="dxa"/>
            <w:gridSpan w:val="2"/>
          </w:tcPr>
          <w:p w14:paraId="42F64EF7" w14:textId="77777777" w:rsidR="00F84424" w:rsidRDefault="00F84424">
            <w:pPr>
              <w:pStyle w:val="TableParagraph"/>
              <w:spacing w:before="7" w:line="308" w:lineRule="exact"/>
              <w:ind w:left="1297"/>
              <w:rPr>
                <w:sz w:val="28"/>
              </w:rPr>
            </w:pPr>
          </w:p>
        </w:tc>
      </w:tr>
      <w:tr w:rsidR="0071530F" w14:paraId="058A90EF" w14:textId="77777777" w:rsidTr="0077364C">
        <w:trPr>
          <w:gridAfter w:val="1"/>
          <w:wAfter w:w="7" w:type="dxa"/>
          <w:trHeight w:val="704"/>
        </w:trPr>
        <w:tc>
          <w:tcPr>
            <w:tcW w:w="5671" w:type="dxa"/>
            <w:gridSpan w:val="2"/>
          </w:tcPr>
          <w:p w14:paraId="39AF9EAC" w14:textId="77777777" w:rsidR="0071530F" w:rsidRDefault="001733A0">
            <w:pPr>
              <w:pStyle w:val="TableParagraph"/>
              <w:spacing w:line="242" w:lineRule="auto"/>
              <w:ind w:right="189"/>
              <w:rPr>
                <w:sz w:val="28"/>
              </w:rPr>
            </w:pPr>
            <w:r>
              <w:rPr>
                <w:sz w:val="28"/>
              </w:rPr>
              <w:t>Атестація</w:t>
            </w:r>
            <w:r>
              <w:rPr>
                <w:spacing w:val="-10"/>
                <w:sz w:val="28"/>
              </w:rPr>
              <w:t xml:space="preserve"> </w:t>
            </w:r>
            <w:r>
              <w:rPr>
                <w:sz w:val="28"/>
              </w:rPr>
              <w:t>(звіти</w:t>
            </w:r>
            <w:r>
              <w:rPr>
                <w:spacing w:val="-10"/>
                <w:sz w:val="28"/>
              </w:rPr>
              <w:t xml:space="preserve"> </w:t>
            </w:r>
            <w:r>
              <w:rPr>
                <w:sz w:val="28"/>
              </w:rPr>
              <w:t>про</w:t>
            </w:r>
            <w:r>
              <w:rPr>
                <w:spacing w:val="-10"/>
                <w:sz w:val="28"/>
              </w:rPr>
              <w:t xml:space="preserve"> </w:t>
            </w:r>
            <w:r>
              <w:rPr>
                <w:sz w:val="28"/>
              </w:rPr>
              <w:t>виконану</w:t>
            </w:r>
            <w:r>
              <w:rPr>
                <w:spacing w:val="-12"/>
                <w:sz w:val="28"/>
              </w:rPr>
              <w:t xml:space="preserve"> </w:t>
            </w:r>
            <w:r>
              <w:rPr>
                <w:sz w:val="28"/>
              </w:rPr>
              <w:t>наукову роботу, захист дисертації)</w:t>
            </w:r>
          </w:p>
        </w:tc>
        <w:tc>
          <w:tcPr>
            <w:tcW w:w="4113" w:type="dxa"/>
            <w:gridSpan w:val="2"/>
          </w:tcPr>
          <w:p w14:paraId="2166F325" w14:textId="77777777" w:rsidR="0071530F" w:rsidRDefault="001733A0">
            <w:pPr>
              <w:pStyle w:val="TableParagraph"/>
              <w:spacing w:before="191"/>
              <w:ind w:left="17"/>
              <w:jc w:val="center"/>
              <w:rPr>
                <w:sz w:val="28"/>
              </w:rPr>
            </w:pPr>
            <w:r>
              <w:rPr>
                <w:sz w:val="28"/>
              </w:rPr>
              <w:t>6</w:t>
            </w:r>
            <w:r>
              <w:rPr>
                <w:spacing w:val="1"/>
                <w:sz w:val="28"/>
              </w:rPr>
              <w:t xml:space="preserve"> </w:t>
            </w:r>
            <w:r>
              <w:rPr>
                <w:spacing w:val="-2"/>
                <w:sz w:val="28"/>
              </w:rPr>
              <w:t>кредитів</w:t>
            </w:r>
          </w:p>
        </w:tc>
      </w:tr>
      <w:tr w:rsidR="0071530F" w14:paraId="74047EFE" w14:textId="77777777" w:rsidTr="0077364C">
        <w:trPr>
          <w:gridAfter w:val="1"/>
          <w:wAfter w:w="7" w:type="dxa"/>
          <w:trHeight w:val="337"/>
        </w:trPr>
        <w:tc>
          <w:tcPr>
            <w:tcW w:w="5671" w:type="dxa"/>
            <w:gridSpan w:val="2"/>
          </w:tcPr>
          <w:p w14:paraId="2FE6E709" w14:textId="77777777" w:rsidR="0071530F" w:rsidRDefault="001733A0">
            <w:pPr>
              <w:pStyle w:val="TableParagraph"/>
              <w:spacing w:line="318" w:lineRule="exact"/>
              <w:rPr>
                <w:b/>
                <w:sz w:val="28"/>
              </w:rPr>
            </w:pPr>
            <w:r>
              <w:rPr>
                <w:b/>
                <w:sz w:val="28"/>
              </w:rPr>
              <w:t>Загальний</w:t>
            </w:r>
            <w:r>
              <w:rPr>
                <w:b/>
                <w:spacing w:val="-7"/>
                <w:sz w:val="28"/>
              </w:rPr>
              <w:t xml:space="preserve"> </w:t>
            </w:r>
            <w:r>
              <w:rPr>
                <w:b/>
                <w:sz w:val="28"/>
              </w:rPr>
              <w:t>обсяг</w:t>
            </w:r>
            <w:r>
              <w:rPr>
                <w:b/>
                <w:spacing w:val="-7"/>
                <w:sz w:val="28"/>
              </w:rPr>
              <w:t xml:space="preserve"> </w:t>
            </w:r>
            <w:r>
              <w:rPr>
                <w:b/>
                <w:sz w:val="28"/>
              </w:rPr>
              <w:t>наукової</w:t>
            </w:r>
            <w:r>
              <w:rPr>
                <w:b/>
                <w:spacing w:val="-5"/>
                <w:sz w:val="28"/>
              </w:rPr>
              <w:t xml:space="preserve"> </w:t>
            </w:r>
            <w:r>
              <w:rPr>
                <w:b/>
                <w:spacing w:val="-2"/>
                <w:sz w:val="28"/>
              </w:rPr>
              <w:t>складової</w:t>
            </w:r>
          </w:p>
        </w:tc>
        <w:tc>
          <w:tcPr>
            <w:tcW w:w="4113" w:type="dxa"/>
            <w:gridSpan w:val="2"/>
          </w:tcPr>
          <w:p w14:paraId="4839FF50" w14:textId="22C0CEFB" w:rsidR="0071530F" w:rsidRDefault="001733A0">
            <w:pPr>
              <w:pStyle w:val="TableParagraph"/>
              <w:spacing w:before="7" w:line="311" w:lineRule="exact"/>
              <w:ind w:left="1367"/>
              <w:rPr>
                <w:b/>
                <w:sz w:val="28"/>
              </w:rPr>
            </w:pPr>
            <w:r>
              <w:rPr>
                <w:b/>
                <w:sz w:val="28"/>
              </w:rPr>
              <w:t>189</w:t>
            </w:r>
            <w:r>
              <w:rPr>
                <w:b/>
                <w:spacing w:val="-1"/>
                <w:sz w:val="28"/>
              </w:rPr>
              <w:t xml:space="preserve"> </w:t>
            </w:r>
            <w:r>
              <w:rPr>
                <w:b/>
                <w:spacing w:val="-2"/>
                <w:sz w:val="28"/>
              </w:rPr>
              <w:t>кредит</w:t>
            </w:r>
            <w:r w:rsidR="00CB0A66">
              <w:rPr>
                <w:b/>
                <w:spacing w:val="-2"/>
                <w:sz w:val="28"/>
              </w:rPr>
              <w:t>и</w:t>
            </w:r>
          </w:p>
        </w:tc>
      </w:tr>
      <w:tr w:rsidR="0071530F" w14:paraId="473022B7" w14:textId="77777777" w:rsidTr="0077364C">
        <w:trPr>
          <w:gridAfter w:val="1"/>
          <w:wAfter w:w="7" w:type="dxa"/>
          <w:trHeight w:val="643"/>
        </w:trPr>
        <w:tc>
          <w:tcPr>
            <w:tcW w:w="5671" w:type="dxa"/>
            <w:gridSpan w:val="2"/>
          </w:tcPr>
          <w:p w14:paraId="6B88DBCB" w14:textId="1180854B" w:rsidR="0071530F" w:rsidRDefault="001733A0">
            <w:pPr>
              <w:pStyle w:val="TableParagraph"/>
              <w:spacing w:line="322" w:lineRule="exact"/>
              <w:ind w:right="189"/>
              <w:rPr>
                <w:b/>
                <w:sz w:val="28"/>
              </w:rPr>
            </w:pPr>
            <w:r>
              <w:rPr>
                <w:b/>
                <w:sz w:val="28"/>
              </w:rPr>
              <w:t>ЗАГАЛЬНИЙ</w:t>
            </w:r>
            <w:r>
              <w:rPr>
                <w:b/>
                <w:spacing w:val="-18"/>
                <w:sz w:val="28"/>
              </w:rPr>
              <w:t xml:space="preserve"> </w:t>
            </w:r>
            <w:r>
              <w:rPr>
                <w:b/>
                <w:sz w:val="28"/>
              </w:rPr>
              <w:t>ОБСЯГ</w:t>
            </w:r>
            <w:r>
              <w:rPr>
                <w:b/>
                <w:spacing w:val="-17"/>
                <w:sz w:val="28"/>
              </w:rPr>
              <w:t xml:space="preserve"> </w:t>
            </w:r>
            <w:r w:rsidR="006806AB">
              <w:rPr>
                <w:b/>
                <w:sz w:val="28"/>
              </w:rPr>
              <w:t xml:space="preserve">ОСВІТНЬОЇ-НАУКОВОЇ </w:t>
            </w:r>
            <w:r>
              <w:rPr>
                <w:b/>
                <w:spacing w:val="-2"/>
                <w:sz w:val="28"/>
              </w:rPr>
              <w:t>ПРОГРАМИ</w:t>
            </w:r>
          </w:p>
        </w:tc>
        <w:tc>
          <w:tcPr>
            <w:tcW w:w="4113" w:type="dxa"/>
            <w:gridSpan w:val="2"/>
          </w:tcPr>
          <w:p w14:paraId="7C64EEF5" w14:textId="77777777" w:rsidR="0071530F" w:rsidRDefault="001733A0">
            <w:pPr>
              <w:pStyle w:val="TableParagraph"/>
              <w:spacing w:before="160"/>
              <w:ind w:left="1254"/>
              <w:rPr>
                <w:b/>
                <w:sz w:val="28"/>
              </w:rPr>
            </w:pPr>
            <w:r>
              <w:rPr>
                <w:b/>
                <w:sz w:val="28"/>
              </w:rPr>
              <w:t>240</w:t>
            </w:r>
            <w:r>
              <w:rPr>
                <w:b/>
                <w:spacing w:val="-1"/>
                <w:sz w:val="28"/>
              </w:rPr>
              <w:t xml:space="preserve"> </w:t>
            </w:r>
            <w:r>
              <w:rPr>
                <w:b/>
                <w:spacing w:val="-2"/>
                <w:sz w:val="28"/>
              </w:rPr>
              <w:t>кредитів</w:t>
            </w:r>
          </w:p>
        </w:tc>
      </w:tr>
    </w:tbl>
    <w:p w14:paraId="718E3BDF" w14:textId="5C378D8F" w:rsidR="005C3A5D" w:rsidRDefault="005C3A5D" w:rsidP="009C6732">
      <w:pPr>
        <w:tabs>
          <w:tab w:val="left" w:pos="567"/>
        </w:tabs>
        <w:rPr>
          <w:b/>
          <w:sz w:val="28"/>
        </w:rPr>
      </w:pPr>
    </w:p>
    <w:p w14:paraId="0C49162A" w14:textId="6AE40247" w:rsidR="005C3A5D" w:rsidRDefault="005C3A5D" w:rsidP="005C3A5D">
      <w:pPr>
        <w:tabs>
          <w:tab w:val="left" w:pos="567"/>
        </w:tabs>
        <w:ind w:left="1690"/>
        <w:jc w:val="center"/>
        <w:rPr>
          <w:b/>
          <w:sz w:val="28"/>
        </w:rPr>
      </w:pPr>
    </w:p>
    <w:p w14:paraId="48384066" w14:textId="310B6465" w:rsidR="005C3A5D" w:rsidRDefault="005C3A5D" w:rsidP="005C3A5D">
      <w:pPr>
        <w:tabs>
          <w:tab w:val="left" w:pos="567"/>
        </w:tabs>
        <w:ind w:left="1690"/>
        <w:jc w:val="center"/>
        <w:rPr>
          <w:b/>
          <w:sz w:val="28"/>
        </w:rPr>
      </w:pPr>
    </w:p>
    <w:p w14:paraId="1D173A47" w14:textId="1F23897D" w:rsidR="005C3A5D" w:rsidRDefault="005C3A5D" w:rsidP="005C3A5D">
      <w:pPr>
        <w:tabs>
          <w:tab w:val="left" w:pos="567"/>
        </w:tabs>
        <w:ind w:left="1690"/>
        <w:jc w:val="center"/>
        <w:rPr>
          <w:b/>
          <w:sz w:val="28"/>
        </w:rPr>
      </w:pPr>
    </w:p>
    <w:p w14:paraId="315E5621" w14:textId="77777777" w:rsidR="005C3A5D" w:rsidRPr="005C3A5D" w:rsidRDefault="005C3A5D" w:rsidP="005C3A5D">
      <w:pPr>
        <w:tabs>
          <w:tab w:val="left" w:pos="567"/>
        </w:tabs>
        <w:ind w:left="1690"/>
        <w:jc w:val="center"/>
        <w:rPr>
          <w:b/>
          <w:sz w:val="28"/>
        </w:rPr>
        <w:sectPr w:rsidR="005C3A5D" w:rsidRPr="005C3A5D" w:rsidSect="0077364C">
          <w:type w:val="nextColumn"/>
          <w:pgSz w:w="11910" w:h="16840"/>
          <w:pgMar w:top="851" w:right="567" w:bottom="851" w:left="1418" w:header="709" w:footer="709" w:gutter="0"/>
          <w:cols w:space="720"/>
        </w:sectPr>
      </w:pPr>
    </w:p>
    <w:p w14:paraId="3D501283" w14:textId="0EE719CF" w:rsidR="0071530F" w:rsidRDefault="001733A0" w:rsidP="0077364C">
      <w:pPr>
        <w:pStyle w:val="a4"/>
        <w:numPr>
          <w:ilvl w:val="1"/>
          <w:numId w:val="3"/>
        </w:numPr>
        <w:tabs>
          <w:tab w:val="left" w:pos="567"/>
        </w:tabs>
        <w:ind w:left="0" w:firstLine="0"/>
        <w:jc w:val="center"/>
        <w:rPr>
          <w:b/>
          <w:sz w:val="28"/>
        </w:rPr>
      </w:pPr>
      <w:r>
        <w:rPr>
          <w:b/>
          <w:sz w:val="28"/>
        </w:rPr>
        <w:t>Структурно-логічна</w:t>
      </w:r>
      <w:r>
        <w:rPr>
          <w:b/>
          <w:spacing w:val="-8"/>
          <w:sz w:val="28"/>
        </w:rPr>
        <w:t xml:space="preserve"> </w:t>
      </w:r>
      <w:r>
        <w:rPr>
          <w:b/>
          <w:sz w:val="28"/>
        </w:rPr>
        <w:t>схема</w:t>
      </w:r>
      <w:r>
        <w:rPr>
          <w:b/>
          <w:spacing w:val="-8"/>
          <w:sz w:val="28"/>
        </w:rPr>
        <w:t xml:space="preserve"> </w:t>
      </w:r>
      <w:r w:rsidR="00DE3F44">
        <w:rPr>
          <w:b/>
          <w:spacing w:val="-5"/>
          <w:sz w:val="28"/>
        </w:rPr>
        <w:t>ОНП</w:t>
      </w:r>
    </w:p>
    <w:p w14:paraId="43E2FB8A" w14:textId="414B0BCB" w:rsidR="0071530F" w:rsidRDefault="001733A0" w:rsidP="0077364C">
      <w:pPr>
        <w:pStyle w:val="a3"/>
        <w:tabs>
          <w:tab w:val="left" w:pos="3277"/>
          <w:tab w:val="left" w:pos="4519"/>
          <w:tab w:val="left" w:pos="6442"/>
          <w:tab w:val="left" w:pos="7814"/>
          <w:tab w:val="left" w:pos="9365"/>
        </w:tabs>
        <w:spacing w:before="160" w:line="360" w:lineRule="auto"/>
        <w:ind w:right="845" w:firstLine="709"/>
        <w:jc w:val="both"/>
      </w:pPr>
      <w:r>
        <w:rPr>
          <w:spacing w:val="-2"/>
        </w:rPr>
        <w:t>Інфографіка</w:t>
      </w:r>
      <w:r w:rsidR="0077364C">
        <w:rPr>
          <w:spacing w:val="-2"/>
        </w:rPr>
        <w:t xml:space="preserve"> </w:t>
      </w:r>
      <w:r>
        <w:rPr>
          <w:spacing w:val="-2"/>
        </w:rPr>
        <w:t>логічної</w:t>
      </w:r>
      <w:r w:rsidR="0077364C">
        <w:rPr>
          <w:spacing w:val="-2"/>
        </w:rPr>
        <w:t xml:space="preserve"> </w:t>
      </w:r>
      <w:r>
        <w:rPr>
          <w:spacing w:val="-2"/>
        </w:rPr>
        <w:t>послідовності</w:t>
      </w:r>
      <w:r w:rsidR="0077364C">
        <w:rPr>
          <w:spacing w:val="-2"/>
        </w:rPr>
        <w:t xml:space="preserve"> </w:t>
      </w:r>
      <w:r>
        <w:rPr>
          <w:spacing w:val="-2"/>
        </w:rPr>
        <w:t>вивчення</w:t>
      </w:r>
      <w:r w:rsidR="0077364C">
        <w:rPr>
          <w:spacing w:val="-2"/>
        </w:rPr>
        <w:t xml:space="preserve"> </w:t>
      </w:r>
      <w:r>
        <w:rPr>
          <w:spacing w:val="-2"/>
        </w:rPr>
        <w:t>компонент</w:t>
      </w:r>
      <w:r w:rsidR="0077364C">
        <w:rPr>
          <w:spacing w:val="-2"/>
        </w:rPr>
        <w:t xml:space="preserve"> </w:t>
      </w:r>
      <w:r>
        <w:rPr>
          <w:spacing w:val="-2"/>
        </w:rPr>
        <w:t>освітньо-</w:t>
      </w:r>
      <w:r>
        <w:t>наукової програми представлена на схемі</w:t>
      </w:r>
      <w:r w:rsidR="00871850">
        <w:t>:</w:t>
      </w:r>
    </w:p>
    <w:p w14:paraId="0CEE10AA" w14:textId="27632791" w:rsidR="00FC6289" w:rsidRDefault="00FC6289">
      <w:pPr>
        <w:pStyle w:val="a3"/>
        <w:spacing w:before="16"/>
        <w:rPr>
          <w:sz w:val="20"/>
        </w:rPr>
      </w:pPr>
    </w:p>
    <w:p w14:paraId="7A73E2F1" w14:textId="3912F794" w:rsidR="00FC6289" w:rsidRDefault="00245E05">
      <w:pPr>
        <w:pStyle w:val="a3"/>
        <w:spacing w:before="16"/>
        <w:rPr>
          <w:sz w:val="20"/>
        </w:rPr>
      </w:pPr>
      <w:r>
        <w:rPr>
          <w:noProof/>
          <w:sz w:val="20"/>
          <w:lang w:eastAsia="uk-UA"/>
        </w:rPr>
        <mc:AlternateContent>
          <mc:Choice Requires="wpg">
            <w:drawing>
              <wp:anchor distT="0" distB="0" distL="114300" distR="114300" simplePos="0" relativeHeight="251743744" behindDoc="0" locked="0" layoutInCell="1" allowOverlap="1" wp14:anchorId="137AD4ED" wp14:editId="79CD5DEA">
                <wp:simplePos x="0" y="0"/>
                <wp:positionH relativeFrom="column">
                  <wp:posOffset>71120</wp:posOffset>
                </wp:positionH>
                <wp:positionV relativeFrom="paragraph">
                  <wp:posOffset>13970</wp:posOffset>
                </wp:positionV>
                <wp:extent cx="9297670" cy="4671060"/>
                <wp:effectExtent l="0" t="0" r="17780" b="34290"/>
                <wp:wrapNone/>
                <wp:docPr id="116" name="Групувати 116"/>
                <wp:cNvGraphicFramePr/>
                <a:graphic xmlns:a="http://schemas.openxmlformats.org/drawingml/2006/main">
                  <a:graphicData uri="http://schemas.microsoft.com/office/word/2010/wordprocessingGroup">
                    <wpg:wgp>
                      <wpg:cNvGrpSpPr/>
                      <wpg:grpSpPr>
                        <a:xfrm>
                          <a:off x="0" y="0"/>
                          <a:ext cx="9297670" cy="4671060"/>
                          <a:chOff x="0" y="0"/>
                          <a:chExt cx="9297670" cy="4671060"/>
                        </a:xfrm>
                      </wpg:grpSpPr>
                      <wps:wsp>
                        <wps:cNvPr id="6" name="Graphic 6"/>
                        <wps:cNvSpPr/>
                        <wps:spPr>
                          <a:xfrm>
                            <a:off x="952500" y="891540"/>
                            <a:ext cx="5302250" cy="2727960"/>
                          </a:xfrm>
                          <a:custGeom>
                            <a:avLst/>
                            <a:gdLst/>
                            <a:ahLst/>
                            <a:cxnLst/>
                            <a:rect l="l" t="t" r="r" b="b"/>
                            <a:pathLst>
                              <a:path w="5302250" h="3359150">
                                <a:moveTo>
                                  <a:pt x="0" y="3359150"/>
                                </a:moveTo>
                                <a:lnTo>
                                  <a:pt x="5302250" y="3359150"/>
                                </a:lnTo>
                                <a:lnTo>
                                  <a:pt x="5302250" y="0"/>
                                </a:lnTo>
                                <a:lnTo>
                                  <a:pt x="0" y="0"/>
                                </a:lnTo>
                                <a:lnTo>
                                  <a:pt x="0" y="3359150"/>
                                </a:lnTo>
                                <a:close/>
                              </a:path>
                            </a:pathLst>
                          </a:custGeom>
                          <a:ln w="12700">
                            <a:solidFill>
                              <a:srgbClr val="000000"/>
                            </a:solidFill>
                            <a:prstDash val="sysDash"/>
                          </a:ln>
                        </wps:spPr>
                        <wps:bodyPr wrap="square" lIns="0" tIns="0" rIns="0" bIns="0" rtlCol="0">
                          <a:prstTxWarp prst="textNoShape">
                            <a:avLst/>
                          </a:prstTxWarp>
                          <a:noAutofit/>
                        </wps:bodyPr>
                      </wps:wsp>
                      <wps:wsp>
                        <wps:cNvPr id="24" name="Graphic 24"/>
                        <wps:cNvSpPr/>
                        <wps:spPr>
                          <a:xfrm>
                            <a:off x="1303020" y="2095500"/>
                            <a:ext cx="859790" cy="666115"/>
                          </a:xfrm>
                          <a:custGeom>
                            <a:avLst/>
                            <a:gdLst/>
                            <a:ahLst/>
                            <a:cxnLst/>
                            <a:rect l="l" t="t" r="r" b="b"/>
                            <a:pathLst>
                              <a:path w="859790" h="666115">
                                <a:moveTo>
                                  <a:pt x="859790" y="0"/>
                                </a:moveTo>
                                <a:lnTo>
                                  <a:pt x="0" y="0"/>
                                </a:lnTo>
                                <a:lnTo>
                                  <a:pt x="0" y="666114"/>
                                </a:lnTo>
                                <a:lnTo>
                                  <a:pt x="859790" y="666114"/>
                                </a:lnTo>
                                <a:lnTo>
                                  <a:pt x="859790" y="0"/>
                                </a:lnTo>
                                <a:close/>
                              </a:path>
                            </a:pathLst>
                          </a:custGeom>
                          <a:solidFill>
                            <a:srgbClr val="FFFFFF"/>
                          </a:solidFill>
                        </wps:spPr>
                        <wps:bodyPr wrap="square" lIns="0" tIns="0" rIns="0" bIns="0" rtlCol="0">
                          <a:prstTxWarp prst="textNoShape">
                            <a:avLst/>
                          </a:prstTxWarp>
                          <a:noAutofit/>
                        </wps:bodyPr>
                      </wps:wsp>
                      <wps:wsp>
                        <wps:cNvPr id="66" name="Textbox 66"/>
                        <wps:cNvSpPr txBox="1"/>
                        <wps:spPr>
                          <a:xfrm>
                            <a:off x="0" y="1097280"/>
                            <a:ext cx="882650" cy="1393825"/>
                          </a:xfrm>
                          <a:prstGeom prst="rect">
                            <a:avLst/>
                          </a:prstGeom>
                          <a:ln w="9525">
                            <a:solidFill>
                              <a:srgbClr val="000000"/>
                            </a:solidFill>
                            <a:prstDash val="solid"/>
                          </a:ln>
                        </wps:spPr>
                        <wps:txbx>
                          <w:txbxContent>
                            <w:p w14:paraId="37EFEED6" w14:textId="3FDBEBEA" w:rsidR="00846B96" w:rsidRDefault="00846B96">
                              <w:pPr>
                                <w:spacing w:before="73" w:line="259" w:lineRule="auto"/>
                                <w:ind w:left="148" w:right="147" w:firstLine="4"/>
                                <w:jc w:val="center"/>
                                <w:rPr>
                                  <w:sz w:val="20"/>
                                </w:rPr>
                              </w:pPr>
                              <w:r>
                                <w:rPr>
                                  <w:spacing w:val="-2"/>
                                  <w:sz w:val="20"/>
                                </w:rPr>
                                <w:t xml:space="preserve">Наукова </w:t>
                              </w:r>
                              <w:r>
                                <w:rPr>
                                  <w:sz w:val="20"/>
                                </w:rPr>
                                <w:t>робота –</w:t>
                              </w:r>
                              <w:r>
                                <w:rPr>
                                  <w:spacing w:val="-2"/>
                                  <w:sz w:val="20"/>
                                </w:rPr>
                                <w:t>визначення</w:t>
                              </w:r>
                              <w:r>
                                <w:rPr>
                                  <w:spacing w:val="40"/>
                                  <w:sz w:val="20"/>
                                </w:rPr>
                                <w:t xml:space="preserve"> </w:t>
                              </w:r>
                              <w:r>
                                <w:rPr>
                                  <w:sz w:val="20"/>
                                </w:rPr>
                                <w:t xml:space="preserve">з напрямом </w:t>
                              </w:r>
                              <w:r>
                                <w:rPr>
                                  <w:spacing w:val="-2"/>
                                  <w:sz w:val="20"/>
                                </w:rPr>
                                <w:t>наукового дослідження</w:t>
                              </w:r>
                            </w:p>
                          </w:txbxContent>
                        </wps:txbx>
                        <wps:bodyPr wrap="square" lIns="0" tIns="0" rIns="0" bIns="0" rtlCol="0" anchor="ctr">
                          <a:noAutofit/>
                        </wps:bodyPr>
                      </wps:wsp>
                      <wps:wsp>
                        <wps:cNvPr id="69" name="Textbox 69"/>
                        <wps:cNvSpPr txBox="1"/>
                        <wps:spPr>
                          <a:xfrm>
                            <a:off x="6461760" y="1082040"/>
                            <a:ext cx="2592070" cy="929005"/>
                          </a:xfrm>
                          <a:prstGeom prst="rect">
                            <a:avLst/>
                          </a:prstGeom>
                          <a:ln w="9525">
                            <a:solidFill>
                              <a:srgbClr val="000000"/>
                            </a:solidFill>
                            <a:prstDash val="solid"/>
                          </a:ln>
                        </wps:spPr>
                        <wps:txbx>
                          <w:txbxContent>
                            <w:p w14:paraId="2384DB5E" w14:textId="77777777" w:rsidR="00846B96" w:rsidRDefault="00846B96">
                              <w:pPr>
                                <w:spacing w:before="73" w:line="259" w:lineRule="auto"/>
                                <w:ind w:left="245" w:right="236"/>
                                <w:jc w:val="center"/>
                              </w:pPr>
                              <w:r>
                                <w:t>Виконання</w:t>
                              </w:r>
                              <w:r>
                                <w:rPr>
                                  <w:spacing w:val="-14"/>
                                </w:rPr>
                                <w:t xml:space="preserve"> </w:t>
                              </w:r>
                              <w:r>
                                <w:t>дисертаційного</w:t>
                              </w:r>
                              <w:r>
                                <w:rPr>
                                  <w:spacing w:val="-14"/>
                                </w:rPr>
                                <w:t xml:space="preserve"> </w:t>
                              </w:r>
                              <w:r>
                                <w:t>дослідження на здобуття наукового</w:t>
                              </w:r>
                              <w:r>
                                <w:rPr>
                                  <w:spacing w:val="-2"/>
                                </w:rPr>
                                <w:t xml:space="preserve"> </w:t>
                              </w:r>
                              <w:r>
                                <w:t xml:space="preserve">ступеня «Доктор </w:t>
                              </w:r>
                              <w:r>
                                <w:rPr>
                                  <w:spacing w:val="-2"/>
                                </w:rPr>
                                <w:t>філософії»</w:t>
                              </w:r>
                            </w:p>
                          </w:txbxContent>
                        </wps:txbx>
                        <wps:bodyPr wrap="square" lIns="0" tIns="0" rIns="0" bIns="0" rtlCol="0" anchor="ctr">
                          <a:noAutofit/>
                        </wps:bodyPr>
                      </wps:wsp>
                      <wps:wsp>
                        <wps:cNvPr id="43" name="Graphic 33"/>
                        <wps:cNvSpPr/>
                        <wps:spPr>
                          <a:xfrm>
                            <a:off x="2590800" y="3817620"/>
                            <a:ext cx="18440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wps:spPr>
                        <wps:style>
                          <a:lnRef idx="2">
                            <a:schemeClr val="dk1"/>
                          </a:lnRef>
                          <a:fillRef idx="1">
                            <a:schemeClr val="lt1"/>
                          </a:fillRef>
                          <a:effectRef idx="0">
                            <a:schemeClr val="dk1"/>
                          </a:effectRef>
                          <a:fontRef idx="minor">
                            <a:schemeClr val="dk1"/>
                          </a:fontRef>
                        </wps:style>
                        <wps:txbx>
                          <w:txbxContent>
                            <w:p w14:paraId="49C82FF1" w14:textId="19AE9630" w:rsidR="00846B96" w:rsidRDefault="00846B96" w:rsidP="001B1B43">
                              <w:pPr>
                                <w:jc w:val="center"/>
                              </w:pPr>
                              <w:r>
                                <w:t>Вибіркові дисципліни</w:t>
                              </w:r>
                            </w:p>
                            <w:p w14:paraId="59C4750B" w14:textId="31023CF9" w:rsidR="00846B96" w:rsidRPr="001B1B43" w:rsidRDefault="00846B96" w:rsidP="001B1B43">
                              <w:pPr>
                                <w:jc w:val="center"/>
                                <w:rPr>
                                  <w:lang w:val="en-US"/>
                                </w:rPr>
                              </w:pPr>
                              <w:r>
                                <w:t>(13,5 кредитів</w:t>
                              </w:r>
                              <w:r>
                                <w:rPr>
                                  <w:lang w:val="en-US"/>
                                </w:rPr>
                                <w:t xml:space="preserve"> ECTS)</w:t>
                              </w:r>
                            </w:p>
                          </w:txbxContent>
                        </wps:txbx>
                        <wps:bodyPr wrap="square" lIns="0" tIns="0" rIns="0" bIns="0" rtlCol="0" anchor="ctr">
                          <a:prstTxWarp prst="textNoShape">
                            <a:avLst/>
                          </a:prstTxWarp>
                          <a:noAutofit/>
                        </wps:bodyPr>
                      </wps:wsp>
                      <wps:wsp>
                        <wps:cNvPr id="33" name="Graphic 33"/>
                        <wps:cNvSpPr/>
                        <wps:spPr>
                          <a:xfrm>
                            <a:off x="1310640" y="111252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759F393F"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1.</w:t>
                              </w:r>
                            </w:p>
                            <w:p w14:paraId="59C9B7A3" w14:textId="4C374778" w:rsidR="00846B96" w:rsidRDefault="00846B96" w:rsidP="00EE2B9C">
                              <w:pPr>
                                <w:spacing w:before="1"/>
                                <w:ind w:right="18"/>
                                <w:jc w:val="center"/>
                              </w:pPr>
                              <w:r>
                                <w:rPr>
                                  <w:spacing w:val="-2"/>
                                  <w:sz w:val="20"/>
                                </w:rPr>
                                <w:t xml:space="preserve">Іноземна </w:t>
                              </w:r>
                              <w:r>
                                <w:rPr>
                                  <w:sz w:val="20"/>
                                </w:rPr>
                                <w:t xml:space="preserve">мова для </w:t>
                              </w:r>
                              <w:r>
                                <w:rPr>
                                  <w:spacing w:val="-2"/>
                                  <w:sz w:val="20"/>
                                </w:rPr>
                                <w:t>науковців</w:t>
                              </w:r>
                            </w:p>
                          </w:txbxContent>
                        </wps:txbx>
                        <wps:bodyPr wrap="square" lIns="0" tIns="0" rIns="0" bIns="0" rtlCol="0" anchor="ctr">
                          <a:prstTxWarp prst="textNoShape">
                            <a:avLst/>
                          </a:prstTxWarp>
                          <a:noAutofit/>
                        </wps:bodyPr>
                      </wps:wsp>
                      <wps:wsp>
                        <wps:cNvPr id="64" name="Graphic 33"/>
                        <wps:cNvSpPr/>
                        <wps:spPr>
                          <a:xfrm>
                            <a:off x="1325880" y="200406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13CF7D16"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3.</w:t>
                              </w:r>
                            </w:p>
                            <w:p w14:paraId="3F11812E" w14:textId="65879595" w:rsidR="00846B96" w:rsidRDefault="00846B96" w:rsidP="00EE2B9C">
                              <w:pPr>
                                <w:spacing w:before="2" w:line="256" w:lineRule="auto"/>
                                <w:ind w:right="17"/>
                                <w:jc w:val="center"/>
                              </w:pPr>
                              <w:r>
                                <w:rPr>
                                  <w:spacing w:val="-2"/>
                                  <w:sz w:val="20"/>
                                </w:rPr>
                                <w:t>Філософія науки</w:t>
                              </w:r>
                            </w:p>
                          </w:txbxContent>
                        </wps:txbx>
                        <wps:bodyPr wrap="square" lIns="0" tIns="0" rIns="0" bIns="0" rtlCol="0" anchor="ctr">
                          <a:prstTxWarp prst="textNoShape">
                            <a:avLst/>
                          </a:prstTxWarp>
                          <a:noAutofit/>
                        </wps:bodyPr>
                      </wps:wsp>
                      <wps:wsp>
                        <wps:cNvPr id="70" name="Graphic 33"/>
                        <wps:cNvSpPr/>
                        <wps:spPr>
                          <a:xfrm>
                            <a:off x="1333500" y="285750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0E4BC0BB" w14:textId="77777777" w:rsidR="00846B96" w:rsidRDefault="00846B96" w:rsidP="00EE2B9C">
                              <w:pPr>
                                <w:ind w:right="18"/>
                                <w:jc w:val="center"/>
                                <w:rPr>
                                  <w:sz w:val="20"/>
                                </w:rPr>
                              </w:pPr>
                              <w:r>
                                <w:rPr>
                                  <w:sz w:val="20"/>
                                </w:rPr>
                                <w:t>ОК</w:t>
                              </w:r>
                              <w:r>
                                <w:rPr>
                                  <w:spacing w:val="-10"/>
                                  <w:sz w:val="20"/>
                                </w:rPr>
                                <w:t xml:space="preserve"> </w:t>
                              </w:r>
                              <w:r>
                                <w:rPr>
                                  <w:sz w:val="20"/>
                                </w:rPr>
                                <w:t>4.</w:t>
                              </w:r>
                              <w:r>
                                <w:rPr>
                                  <w:spacing w:val="-9"/>
                                  <w:sz w:val="20"/>
                                </w:rPr>
                                <w:t xml:space="preserve"> </w:t>
                              </w:r>
                              <w:r>
                                <w:rPr>
                                  <w:sz w:val="20"/>
                                </w:rPr>
                                <w:t xml:space="preserve">Засади </w:t>
                              </w:r>
                              <w:r>
                                <w:rPr>
                                  <w:spacing w:val="-2"/>
                                  <w:sz w:val="20"/>
                                </w:rPr>
                                <w:t>провадження наукової діяльності</w:t>
                              </w:r>
                            </w:p>
                            <w:p w14:paraId="3DDD2B39" w14:textId="47B538AB" w:rsidR="00846B96" w:rsidRDefault="00846B96" w:rsidP="001B1B43">
                              <w:pPr>
                                <w:spacing w:before="2" w:line="256" w:lineRule="auto"/>
                                <w:ind w:right="17"/>
                              </w:pPr>
                            </w:p>
                          </w:txbxContent>
                        </wps:txbx>
                        <wps:bodyPr wrap="square" lIns="0" tIns="0" rIns="0" bIns="0" rtlCol="0">
                          <a:prstTxWarp prst="textNoShape">
                            <a:avLst/>
                          </a:prstTxWarp>
                          <a:noAutofit/>
                        </wps:bodyPr>
                      </wps:wsp>
                      <wps:wsp>
                        <wps:cNvPr id="77" name="Graphic 33"/>
                        <wps:cNvSpPr/>
                        <wps:spPr>
                          <a:xfrm>
                            <a:off x="2537460" y="112014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0873F3D2"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1.</w:t>
                              </w:r>
                            </w:p>
                            <w:p w14:paraId="635D7948" w14:textId="77777777" w:rsidR="00846B96" w:rsidRDefault="00846B96" w:rsidP="00EE2B9C">
                              <w:pPr>
                                <w:spacing w:before="1"/>
                                <w:ind w:right="18"/>
                                <w:jc w:val="center"/>
                              </w:pPr>
                              <w:r>
                                <w:rPr>
                                  <w:spacing w:val="-2"/>
                                  <w:sz w:val="20"/>
                                </w:rPr>
                                <w:t xml:space="preserve">Іноземна </w:t>
                              </w:r>
                              <w:r>
                                <w:rPr>
                                  <w:sz w:val="20"/>
                                </w:rPr>
                                <w:t xml:space="preserve">мова для </w:t>
                              </w:r>
                              <w:r>
                                <w:rPr>
                                  <w:spacing w:val="-2"/>
                                  <w:sz w:val="20"/>
                                </w:rPr>
                                <w:t>науковців</w:t>
                              </w:r>
                            </w:p>
                          </w:txbxContent>
                        </wps:txbx>
                        <wps:bodyPr wrap="square" lIns="0" tIns="0" rIns="0" bIns="0" rtlCol="0" anchor="ctr">
                          <a:prstTxWarp prst="textNoShape">
                            <a:avLst/>
                          </a:prstTxWarp>
                          <a:noAutofit/>
                        </wps:bodyPr>
                      </wps:wsp>
                      <wps:wsp>
                        <wps:cNvPr id="78" name="Graphic 33"/>
                        <wps:cNvSpPr/>
                        <wps:spPr>
                          <a:xfrm>
                            <a:off x="2552700" y="1996440"/>
                            <a:ext cx="891540" cy="74676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60E83614" w14:textId="0FE8E309" w:rsidR="00846B96" w:rsidRPr="001B1B43" w:rsidRDefault="00846B96" w:rsidP="00EE2B9C">
                              <w:pPr>
                                <w:spacing w:line="221" w:lineRule="exact"/>
                                <w:jc w:val="center"/>
                                <w:rPr>
                                  <w:sz w:val="20"/>
                                  <w:szCs w:val="20"/>
                                </w:rPr>
                              </w:pPr>
                              <w:r w:rsidRPr="001B1B43">
                                <w:rPr>
                                  <w:sz w:val="20"/>
                                  <w:szCs w:val="20"/>
                                </w:rPr>
                                <w:t>ОК</w:t>
                              </w:r>
                              <w:r w:rsidRPr="001B1B43">
                                <w:rPr>
                                  <w:spacing w:val="-4"/>
                                  <w:sz w:val="20"/>
                                  <w:szCs w:val="20"/>
                                </w:rPr>
                                <w:t xml:space="preserve"> </w:t>
                              </w:r>
                              <w:r w:rsidRPr="001B1B43">
                                <w:rPr>
                                  <w:spacing w:val="-5"/>
                                  <w:sz w:val="20"/>
                                  <w:szCs w:val="20"/>
                                </w:rPr>
                                <w:t xml:space="preserve">5. </w:t>
                              </w:r>
                              <w:r>
                                <w:rPr>
                                  <w:sz w:val="20"/>
                                  <w:szCs w:val="20"/>
                                </w:rPr>
                                <w:t>Інформаційні технології в наукових дослідженнях</w:t>
                              </w:r>
                            </w:p>
                          </w:txbxContent>
                        </wps:txbx>
                        <wps:bodyPr wrap="square" lIns="0" tIns="0" rIns="0" bIns="0" rtlCol="0">
                          <a:prstTxWarp prst="textNoShape">
                            <a:avLst/>
                          </a:prstTxWarp>
                          <a:noAutofit/>
                        </wps:bodyPr>
                      </wps:wsp>
                      <wps:wsp>
                        <wps:cNvPr id="79" name="Graphic 33"/>
                        <wps:cNvSpPr/>
                        <wps:spPr>
                          <a:xfrm>
                            <a:off x="3771900" y="110490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02E18C4B" w14:textId="77777777" w:rsidR="00846B96" w:rsidRDefault="00846B96" w:rsidP="00EE2B9C">
                              <w:pPr>
                                <w:spacing w:line="259" w:lineRule="auto"/>
                                <w:ind w:right="18"/>
                                <w:jc w:val="center"/>
                                <w:rPr>
                                  <w:sz w:val="20"/>
                                </w:rPr>
                              </w:pPr>
                              <w:r>
                                <w:rPr>
                                  <w:sz w:val="20"/>
                                </w:rPr>
                                <w:t>ОК</w:t>
                              </w:r>
                              <w:r>
                                <w:rPr>
                                  <w:spacing w:val="-13"/>
                                  <w:sz w:val="20"/>
                                </w:rPr>
                                <w:t xml:space="preserve"> </w:t>
                              </w:r>
                              <w:r>
                                <w:rPr>
                                  <w:sz w:val="20"/>
                                </w:rPr>
                                <w:t>2.</w:t>
                              </w:r>
                              <w:r>
                                <w:rPr>
                                  <w:spacing w:val="-12"/>
                                  <w:sz w:val="20"/>
                                </w:rPr>
                                <w:t xml:space="preserve"> </w:t>
                              </w:r>
                              <w:r>
                                <w:rPr>
                                  <w:sz w:val="20"/>
                                </w:rPr>
                                <w:t>Основи педагогіки</w:t>
                              </w:r>
                              <w:r>
                                <w:rPr>
                                  <w:spacing w:val="-7"/>
                                  <w:sz w:val="20"/>
                                </w:rPr>
                                <w:t xml:space="preserve"> </w:t>
                              </w:r>
                              <w:r>
                                <w:rPr>
                                  <w:sz w:val="20"/>
                                </w:rPr>
                                <w:t xml:space="preserve">та </w:t>
                              </w:r>
                              <w:r>
                                <w:rPr>
                                  <w:spacing w:val="-2"/>
                                  <w:sz w:val="20"/>
                                </w:rPr>
                                <w:t xml:space="preserve">психології </w:t>
                              </w:r>
                              <w:r>
                                <w:rPr>
                                  <w:sz w:val="20"/>
                                </w:rPr>
                                <w:t>вищої школи</w:t>
                              </w:r>
                            </w:p>
                            <w:p w14:paraId="59ABBC53" w14:textId="3D2300C6" w:rsidR="00846B96" w:rsidRDefault="00846B96" w:rsidP="001B1B43">
                              <w:pPr>
                                <w:spacing w:before="1"/>
                                <w:ind w:right="18"/>
                                <w:jc w:val="both"/>
                              </w:pPr>
                            </w:p>
                          </w:txbxContent>
                        </wps:txbx>
                        <wps:bodyPr wrap="square" lIns="0" tIns="0" rIns="0" bIns="0" rtlCol="0">
                          <a:prstTxWarp prst="textNoShape">
                            <a:avLst/>
                          </a:prstTxWarp>
                          <a:noAutofit/>
                        </wps:bodyPr>
                      </wps:wsp>
                      <wps:wsp>
                        <wps:cNvPr id="81" name="Graphic 33"/>
                        <wps:cNvSpPr/>
                        <wps:spPr>
                          <a:xfrm>
                            <a:off x="5090160" y="1112521"/>
                            <a:ext cx="990600" cy="88773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3EDC1841" w14:textId="435197EA" w:rsidR="00846B96" w:rsidRDefault="00846B96" w:rsidP="00EE2B9C">
                              <w:pPr>
                                <w:spacing w:line="259" w:lineRule="auto"/>
                                <w:ind w:right="18"/>
                                <w:jc w:val="center"/>
                              </w:pPr>
                              <w:r w:rsidRPr="0097347E">
                                <w:rPr>
                                  <w:sz w:val="20"/>
                                  <w:szCs w:val="20"/>
                                </w:rPr>
                                <w:t>ОК</w:t>
                              </w:r>
                              <w:r w:rsidRPr="0097347E">
                                <w:rPr>
                                  <w:spacing w:val="-13"/>
                                  <w:sz w:val="20"/>
                                  <w:szCs w:val="20"/>
                                </w:rPr>
                                <w:t xml:space="preserve"> </w:t>
                              </w:r>
                              <w:r>
                                <w:rPr>
                                  <w:spacing w:val="-13"/>
                                  <w:sz w:val="20"/>
                                  <w:szCs w:val="20"/>
                                </w:rPr>
                                <w:t>7</w:t>
                              </w:r>
                              <w:r>
                                <w:rPr>
                                  <w:sz w:val="20"/>
                                  <w:szCs w:val="20"/>
                                </w:rPr>
                                <w:t xml:space="preserve"> Економіко-математичні методи і моделі в наукових дослідженнях</w:t>
                              </w:r>
                            </w:p>
                          </w:txbxContent>
                        </wps:txbx>
                        <wps:bodyPr wrap="square" lIns="0" tIns="0" rIns="0" bIns="0" rtlCol="0">
                          <a:prstTxWarp prst="textNoShape">
                            <a:avLst/>
                          </a:prstTxWarp>
                          <a:noAutofit/>
                        </wps:bodyPr>
                      </wps:wsp>
                      <wps:wsp>
                        <wps:cNvPr id="83" name="Graphic 33"/>
                        <wps:cNvSpPr/>
                        <wps:spPr>
                          <a:xfrm>
                            <a:off x="5113020" y="2278380"/>
                            <a:ext cx="891540" cy="6350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2F5068BF" w14:textId="0CAA4D59" w:rsidR="00846B96" w:rsidRDefault="00846B96" w:rsidP="00FC6289">
                              <w:pPr>
                                <w:ind w:right="18"/>
                                <w:jc w:val="center"/>
                              </w:pPr>
                              <w:r>
                                <w:rPr>
                                  <w:sz w:val="20"/>
                                </w:rPr>
                                <w:t>ОК</w:t>
                              </w:r>
                              <w:r>
                                <w:rPr>
                                  <w:spacing w:val="-13"/>
                                  <w:sz w:val="20"/>
                                </w:rPr>
                                <w:t xml:space="preserve"> 8</w:t>
                              </w:r>
                              <w:r>
                                <w:rPr>
                                  <w:sz w:val="20"/>
                                </w:rPr>
                                <w:t>.</w:t>
                              </w:r>
                              <w:r>
                                <w:rPr>
                                  <w:spacing w:val="-12"/>
                                  <w:sz w:val="20"/>
                                </w:rPr>
                                <w:t xml:space="preserve"> </w:t>
                              </w:r>
                              <w:r>
                                <w:rPr>
                                  <w:sz w:val="20"/>
                                </w:rPr>
                                <w:t xml:space="preserve">Науково- </w:t>
                              </w:r>
                              <w:r>
                                <w:rPr>
                                  <w:spacing w:val="-2"/>
                                  <w:sz w:val="20"/>
                                </w:rPr>
                                <w:t>педагогічна практика</w:t>
                              </w:r>
                            </w:p>
                          </w:txbxContent>
                        </wps:txbx>
                        <wps:bodyPr wrap="square" lIns="0" tIns="0" rIns="0" bIns="0" rtlCol="0" anchor="ctr">
                          <a:prstTxWarp prst="textNoShape">
                            <a:avLst/>
                          </a:prstTxWarp>
                          <a:noAutofit/>
                        </wps:bodyPr>
                      </wps:wsp>
                      <wps:wsp>
                        <wps:cNvPr id="84" name="Сполучна лінія: уступом 84"/>
                        <wps:cNvCnPr/>
                        <wps:spPr>
                          <a:xfrm>
                            <a:off x="1184910" y="769620"/>
                            <a:ext cx="160020" cy="2405380"/>
                          </a:xfrm>
                          <a:prstGeom prst="bentConnector3">
                            <a:avLst>
                              <a:gd name="adj1" fmla="val -54762"/>
                            </a:avLst>
                          </a:prstGeom>
                          <a:ln>
                            <a:tailEnd type="triangle"/>
                          </a:ln>
                        </wps:spPr>
                        <wps:style>
                          <a:lnRef idx="1">
                            <a:schemeClr val="dk1"/>
                          </a:lnRef>
                          <a:fillRef idx="0">
                            <a:schemeClr val="dk1"/>
                          </a:fillRef>
                          <a:effectRef idx="0">
                            <a:schemeClr val="dk1"/>
                          </a:effectRef>
                          <a:fontRef idx="minor">
                            <a:schemeClr val="tx1"/>
                          </a:fontRef>
                        </wps:style>
                        <wps:bodyPr/>
                      </wps:wsp>
                      <wps:wsp>
                        <wps:cNvPr id="85" name="Сполучна лінія: уступом 85"/>
                        <wps:cNvCnPr/>
                        <wps:spPr>
                          <a:xfrm>
                            <a:off x="2461260" y="769620"/>
                            <a:ext cx="110490" cy="1569720"/>
                          </a:xfrm>
                          <a:prstGeom prst="bentConnector3">
                            <a:avLst>
                              <a:gd name="adj1" fmla="val -54762"/>
                            </a:avLst>
                          </a:prstGeom>
                          <a:ln>
                            <a:tailEnd type="triangle"/>
                          </a:ln>
                        </wps:spPr>
                        <wps:style>
                          <a:lnRef idx="1">
                            <a:schemeClr val="dk1"/>
                          </a:lnRef>
                          <a:fillRef idx="0">
                            <a:schemeClr val="dk1"/>
                          </a:fillRef>
                          <a:effectRef idx="0">
                            <a:schemeClr val="dk1"/>
                          </a:effectRef>
                          <a:fontRef idx="minor">
                            <a:schemeClr val="tx1"/>
                          </a:fontRef>
                        </wps:style>
                        <wps:bodyPr/>
                      </wps:wsp>
                      <wps:wsp>
                        <wps:cNvPr id="87" name="Сполучна лінія: уступом 87"/>
                        <wps:cNvCnPr/>
                        <wps:spPr>
                          <a:xfrm>
                            <a:off x="4911090" y="769620"/>
                            <a:ext cx="213360" cy="1861820"/>
                          </a:xfrm>
                          <a:prstGeom prst="bentConnector3">
                            <a:avLst>
                              <a:gd name="adj1" fmla="val -19048"/>
                            </a:avLst>
                          </a:prstGeom>
                          <a:ln>
                            <a:tailEnd type="triangle"/>
                          </a:ln>
                        </wps:spPr>
                        <wps:style>
                          <a:lnRef idx="1">
                            <a:schemeClr val="dk1"/>
                          </a:lnRef>
                          <a:fillRef idx="0">
                            <a:schemeClr val="dk1"/>
                          </a:fillRef>
                          <a:effectRef idx="0">
                            <a:schemeClr val="dk1"/>
                          </a:effectRef>
                          <a:fontRef idx="minor">
                            <a:schemeClr val="tx1"/>
                          </a:fontRef>
                        </wps:style>
                        <wps:bodyPr/>
                      </wps:wsp>
                      <wps:wsp>
                        <wps:cNvPr id="88" name="Пряма зі стрілкою 88"/>
                        <wps:cNvCnPr/>
                        <wps:spPr>
                          <a:xfrm>
                            <a:off x="1104900" y="1367790"/>
                            <a:ext cx="2209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 name="Пряма зі стрілкою 89"/>
                        <wps:cNvCnPr/>
                        <wps:spPr>
                          <a:xfrm flipV="1">
                            <a:off x="1112520" y="2293620"/>
                            <a:ext cx="2133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 name="Пряма зі стрілкою 90"/>
                        <wps:cNvCnPr/>
                        <wps:spPr>
                          <a:xfrm>
                            <a:off x="2400300" y="1390650"/>
                            <a:ext cx="12954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 name="Пряма зі стрілкою 93"/>
                        <wps:cNvCnPr/>
                        <wps:spPr>
                          <a:xfrm>
                            <a:off x="6179820" y="762000"/>
                            <a:ext cx="89154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4" name="Пряма зі стрілкою 94"/>
                        <wps:cNvCnPr/>
                        <wps:spPr>
                          <a:xfrm>
                            <a:off x="6858000" y="762000"/>
                            <a:ext cx="54102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 name="Пряма сполучна лінія 100"/>
                        <wps:cNvCnPr/>
                        <wps:spPr>
                          <a:xfrm>
                            <a:off x="434340" y="4663440"/>
                            <a:ext cx="7391400" cy="7620"/>
                          </a:xfrm>
                          <a:prstGeom prst="line">
                            <a:avLst/>
                          </a:prstGeom>
                        </wps:spPr>
                        <wps:style>
                          <a:lnRef idx="1">
                            <a:schemeClr val="dk1"/>
                          </a:lnRef>
                          <a:fillRef idx="0">
                            <a:schemeClr val="dk1"/>
                          </a:fillRef>
                          <a:effectRef idx="0">
                            <a:schemeClr val="dk1"/>
                          </a:effectRef>
                          <a:fontRef idx="minor">
                            <a:schemeClr val="tx1"/>
                          </a:fontRef>
                        </wps:style>
                        <wps:bodyPr/>
                      </wps:wsp>
                      <wps:wsp>
                        <wps:cNvPr id="102" name="Поле 102"/>
                        <wps:cNvSpPr txBox="1"/>
                        <wps:spPr>
                          <a:xfrm>
                            <a:off x="944880" y="7620"/>
                            <a:ext cx="1692910" cy="480060"/>
                          </a:xfrm>
                          <a:prstGeom prst="rect">
                            <a:avLst/>
                          </a:prstGeom>
                          <a:solidFill>
                            <a:schemeClr val="bg1">
                              <a:lumMod val="95000"/>
                            </a:schemeClr>
                          </a:solidFill>
                          <a:ln w="6350">
                            <a:solidFill>
                              <a:prstClr val="black"/>
                            </a:solidFill>
                          </a:ln>
                        </wps:spPr>
                        <wps:txbx>
                          <w:txbxContent>
                            <w:p w14:paraId="2B671883" w14:textId="4C3A3D86" w:rsidR="00846B96" w:rsidRPr="00FC6289" w:rsidRDefault="00846B96" w:rsidP="00FC6289">
                              <w:pPr>
                                <w:jc w:val="center"/>
                                <w:rPr>
                                  <w:b/>
                                  <w:bCs/>
                                </w:rPr>
                              </w:pPr>
                              <w:r w:rsidRPr="00FC6289">
                                <w:rPr>
                                  <w:b/>
                                  <w:bCs/>
                                  <w:lang w:val="en-US"/>
                                </w:rPr>
                                <w:t xml:space="preserve">1 </w:t>
                              </w:r>
                              <w:r w:rsidRPr="00FC6289">
                                <w:rPr>
                                  <w:b/>
                                  <w:bCs/>
                                </w:rPr>
                                <w:t>рік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Поле 103"/>
                        <wps:cNvSpPr txBox="1"/>
                        <wps:spPr>
                          <a:xfrm>
                            <a:off x="944880" y="487680"/>
                            <a:ext cx="861060" cy="281940"/>
                          </a:xfrm>
                          <a:prstGeom prst="rect">
                            <a:avLst/>
                          </a:prstGeom>
                          <a:solidFill>
                            <a:schemeClr val="lt1"/>
                          </a:solidFill>
                          <a:ln w="6350">
                            <a:solidFill>
                              <a:prstClr val="black"/>
                            </a:solidFill>
                          </a:ln>
                        </wps:spPr>
                        <wps:txbx>
                          <w:txbxContent>
                            <w:p w14:paraId="3198547B" w14:textId="321EF526" w:rsidR="00846B96" w:rsidRDefault="00846B96" w:rsidP="00FC6289">
                              <w:pPr>
                                <w:jc w:val="center"/>
                              </w:pPr>
                              <w:r>
                                <w:t>1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Поле 104"/>
                        <wps:cNvSpPr txBox="1"/>
                        <wps:spPr>
                          <a:xfrm>
                            <a:off x="1805940" y="487680"/>
                            <a:ext cx="830580" cy="281940"/>
                          </a:xfrm>
                          <a:prstGeom prst="rect">
                            <a:avLst/>
                          </a:prstGeom>
                          <a:solidFill>
                            <a:schemeClr val="lt1"/>
                          </a:solidFill>
                          <a:ln w="6350">
                            <a:solidFill>
                              <a:prstClr val="black"/>
                            </a:solidFill>
                          </a:ln>
                        </wps:spPr>
                        <wps:txbx>
                          <w:txbxContent>
                            <w:p w14:paraId="6767658E" w14:textId="7848BAFC" w:rsidR="00846B96" w:rsidRDefault="00846B96" w:rsidP="00FC6289">
                              <w:pPr>
                                <w:jc w:val="center"/>
                              </w:pPr>
                              <w:r>
                                <w:t>2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Поле 105"/>
                        <wps:cNvSpPr txBox="1"/>
                        <wps:spPr>
                          <a:xfrm>
                            <a:off x="3383280" y="15240"/>
                            <a:ext cx="1692910" cy="480060"/>
                          </a:xfrm>
                          <a:prstGeom prst="rect">
                            <a:avLst/>
                          </a:prstGeom>
                          <a:solidFill>
                            <a:schemeClr val="bg1">
                              <a:lumMod val="95000"/>
                            </a:schemeClr>
                          </a:solidFill>
                          <a:ln w="6350">
                            <a:solidFill>
                              <a:prstClr val="black"/>
                            </a:solidFill>
                          </a:ln>
                        </wps:spPr>
                        <wps:txbx>
                          <w:txbxContent>
                            <w:p w14:paraId="718FA71C" w14:textId="52A1693E" w:rsidR="00846B96" w:rsidRPr="00FC6289" w:rsidRDefault="00846B96" w:rsidP="00FC6289">
                              <w:pPr>
                                <w:jc w:val="center"/>
                                <w:rPr>
                                  <w:b/>
                                  <w:bCs/>
                                </w:rPr>
                              </w:pPr>
                              <w:r>
                                <w:rPr>
                                  <w:b/>
                                  <w:bCs/>
                                </w:rPr>
                                <w:t>2</w:t>
                              </w:r>
                              <w:r w:rsidRPr="00FC6289">
                                <w:rPr>
                                  <w:b/>
                                  <w:bCs/>
                                  <w:lang w:val="en-US"/>
                                </w:rPr>
                                <w:t xml:space="preserve"> </w:t>
                              </w:r>
                              <w:r w:rsidRPr="00FC6289">
                                <w:rPr>
                                  <w:b/>
                                  <w:bCs/>
                                </w:rPr>
                                <w:t>рік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Поле 106"/>
                        <wps:cNvSpPr txBox="1"/>
                        <wps:spPr>
                          <a:xfrm>
                            <a:off x="3383280" y="487680"/>
                            <a:ext cx="861060" cy="281940"/>
                          </a:xfrm>
                          <a:prstGeom prst="rect">
                            <a:avLst/>
                          </a:prstGeom>
                          <a:solidFill>
                            <a:schemeClr val="lt1"/>
                          </a:solidFill>
                          <a:ln w="6350">
                            <a:solidFill>
                              <a:prstClr val="black"/>
                            </a:solidFill>
                          </a:ln>
                        </wps:spPr>
                        <wps:txbx>
                          <w:txbxContent>
                            <w:p w14:paraId="2F0AC1F4" w14:textId="1E901D05" w:rsidR="00846B96" w:rsidRDefault="00846B96" w:rsidP="00FC6289">
                              <w:pPr>
                                <w:jc w:val="center"/>
                              </w:pPr>
                              <w:r>
                                <w:t>3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Поле 107"/>
                        <wps:cNvSpPr txBox="1"/>
                        <wps:spPr>
                          <a:xfrm>
                            <a:off x="4244340" y="487680"/>
                            <a:ext cx="830580" cy="281940"/>
                          </a:xfrm>
                          <a:prstGeom prst="rect">
                            <a:avLst/>
                          </a:prstGeom>
                          <a:solidFill>
                            <a:schemeClr val="lt1"/>
                          </a:solidFill>
                          <a:ln w="6350">
                            <a:solidFill>
                              <a:prstClr val="black"/>
                            </a:solidFill>
                          </a:ln>
                        </wps:spPr>
                        <wps:txbx>
                          <w:txbxContent>
                            <w:p w14:paraId="4ABF6CF4" w14:textId="71024045" w:rsidR="00846B96" w:rsidRDefault="00846B96" w:rsidP="00FC6289">
                              <w:pPr>
                                <w:jc w:val="center"/>
                              </w:pPr>
                              <w:r>
                                <w:t>4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Поле 108"/>
                        <wps:cNvSpPr txBox="1"/>
                        <wps:spPr>
                          <a:xfrm>
                            <a:off x="5608320" y="0"/>
                            <a:ext cx="1692910" cy="480060"/>
                          </a:xfrm>
                          <a:prstGeom prst="rect">
                            <a:avLst/>
                          </a:prstGeom>
                          <a:solidFill>
                            <a:schemeClr val="bg1">
                              <a:lumMod val="95000"/>
                            </a:schemeClr>
                          </a:solidFill>
                          <a:ln w="6350">
                            <a:solidFill>
                              <a:prstClr val="black"/>
                            </a:solidFill>
                          </a:ln>
                        </wps:spPr>
                        <wps:txbx>
                          <w:txbxContent>
                            <w:p w14:paraId="7138F691" w14:textId="0C0D3493" w:rsidR="00846B96" w:rsidRPr="00FC6289" w:rsidRDefault="00846B96" w:rsidP="00FC6289">
                              <w:pPr>
                                <w:jc w:val="center"/>
                                <w:rPr>
                                  <w:b/>
                                  <w:bCs/>
                                </w:rPr>
                              </w:pPr>
                              <w:r>
                                <w:rPr>
                                  <w:b/>
                                  <w:bCs/>
                                </w:rPr>
                                <w:t>3</w:t>
                              </w:r>
                              <w:r w:rsidRPr="00FC6289">
                                <w:rPr>
                                  <w:b/>
                                  <w:bCs/>
                                  <w:lang w:val="en-US"/>
                                </w:rPr>
                                <w:t xml:space="preserve"> </w:t>
                              </w:r>
                              <w:r w:rsidRPr="00FC6289">
                                <w:rPr>
                                  <w:b/>
                                  <w:bCs/>
                                </w:rPr>
                                <w:t>рік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оле 109"/>
                        <wps:cNvSpPr txBox="1"/>
                        <wps:spPr>
                          <a:xfrm>
                            <a:off x="5608320" y="480060"/>
                            <a:ext cx="861060" cy="281940"/>
                          </a:xfrm>
                          <a:prstGeom prst="rect">
                            <a:avLst/>
                          </a:prstGeom>
                          <a:solidFill>
                            <a:schemeClr val="lt1"/>
                          </a:solidFill>
                          <a:ln w="6350">
                            <a:solidFill>
                              <a:prstClr val="black"/>
                            </a:solidFill>
                          </a:ln>
                        </wps:spPr>
                        <wps:txbx>
                          <w:txbxContent>
                            <w:p w14:paraId="315818BB" w14:textId="1E38B3A3" w:rsidR="00846B96" w:rsidRDefault="00846B96" w:rsidP="00FC6289">
                              <w:pPr>
                                <w:jc w:val="center"/>
                              </w:pPr>
                              <w:r>
                                <w:t>5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0" name="Поле 110"/>
                        <wps:cNvSpPr txBox="1"/>
                        <wps:spPr>
                          <a:xfrm>
                            <a:off x="6469380" y="480060"/>
                            <a:ext cx="830580" cy="281940"/>
                          </a:xfrm>
                          <a:prstGeom prst="rect">
                            <a:avLst/>
                          </a:prstGeom>
                          <a:solidFill>
                            <a:schemeClr val="lt1"/>
                          </a:solidFill>
                          <a:ln w="6350">
                            <a:solidFill>
                              <a:prstClr val="black"/>
                            </a:solidFill>
                          </a:ln>
                        </wps:spPr>
                        <wps:txbx>
                          <w:txbxContent>
                            <w:p w14:paraId="1BB981BF" w14:textId="20F5219C" w:rsidR="00846B96" w:rsidRDefault="00846B96" w:rsidP="00FC6289">
                              <w:pPr>
                                <w:jc w:val="center"/>
                              </w:pPr>
                              <w:r>
                                <w:t>6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Поле 111"/>
                        <wps:cNvSpPr txBox="1"/>
                        <wps:spPr>
                          <a:xfrm>
                            <a:off x="7604760" y="0"/>
                            <a:ext cx="1692910" cy="480060"/>
                          </a:xfrm>
                          <a:prstGeom prst="rect">
                            <a:avLst/>
                          </a:prstGeom>
                          <a:solidFill>
                            <a:schemeClr val="bg1">
                              <a:lumMod val="95000"/>
                            </a:schemeClr>
                          </a:solidFill>
                          <a:ln w="6350">
                            <a:solidFill>
                              <a:prstClr val="black"/>
                            </a:solidFill>
                          </a:ln>
                        </wps:spPr>
                        <wps:txbx>
                          <w:txbxContent>
                            <w:p w14:paraId="3F3E8408" w14:textId="21606172" w:rsidR="00846B96" w:rsidRPr="00FC6289" w:rsidRDefault="00846B96" w:rsidP="00FC6289">
                              <w:pPr>
                                <w:jc w:val="center"/>
                                <w:rPr>
                                  <w:b/>
                                  <w:bCs/>
                                </w:rPr>
                              </w:pPr>
                              <w:r>
                                <w:rPr>
                                  <w:b/>
                                  <w:bCs/>
                                </w:rPr>
                                <w:t>4</w:t>
                              </w:r>
                              <w:r w:rsidRPr="00FC6289">
                                <w:rPr>
                                  <w:b/>
                                  <w:bCs/>
                                  <w:lang w:val="en-US"/>
                                </w:rPr>
                                <w:t xml:space="preserve"> </w:t>
                              </w:r>
                              <w:r w:rsidRPr="00FC6289">
                                <w:rPr>
                                  <w:b/>
                                  <w:bCs/>
                                </w:rPr>
                                <w:t>рік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оле 112"/>
                        <wps:cNvSpPr txBox="1"/>
                        <wps:spPr>
                          <a:xfrm>
                            <a:off x="7604760" y="480060"/>
                            <a:ext cx="861060" cy="281940"/>
                          </a:xfrm>
                          <a:prstGeom prst="rect">
                            <a:avLst/>
                          </a:prstGeom>
                          <a:solidFill>
                            <a:schemeClr val="lt1"/>
                          </a:solidFill>
                          <a:ln w="6350">
                            <a:solidFill>
                              <a:prstClr val="black"/>
                            </a:solidFill>
                          </a:ln>
                        </wps:spPr>
                        <wps:txbx>
                          <w:txbxContent>
                            <w:p w14:paraId="5C5C0A7C" w14:textId="4C8C2CC2" w:rsidR="00846B96" w:rsidRDefault="00846B96" w:rsidP="00FC6289">
                              <w:pPr>
                                <w:jc w:val="center"/>
                              </w:pPr>
                              <w:r>
                                <w:t>7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Поле 113"/>
                        <wps:cNvSpPr txBox="1"/>
                        <wps:spPr>
                          <a:xfrm>
                            <a:off x="8465820" y="480060"/>
                            <a:ext cx="830580" cy="281940"/>
                          </a:xfrm>
                          <a:prstGeom prst="rect">
                            <a:avLst/>
                          </a:prstGeom>
                          <a:solidFill>
                            <a:schemeClr val="lt1"/>
                          </a:solidFill>
                          <a:ln w="6350">
                            <a:solidFill>
                              <a:prstClr val="black"/>
                            </a:solidFill>
                          </a:ln>
                        </wps:spPr>
                        <wps:txbx>
                          <w:txbxContent>
                            <w:p w14:paraId="520B203F" w14:textId="1BE9487B" w:rsidR="00846B96" w:rsidRDefault="00846B96" w:rsidP="00FC6289">
                              <w:pPr>
                                <w:jc w:val="center"/>
                              </w:pPr>
                              <w:r>
                                <w:t>8 семестр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Пряма зі стрілкою 114"/>
                        <wps:cNvCnPr/>
                        <wps:spPr>
                          <a:xfrm flipH="1">
                            <a:off x="7871460" y="769620"/>
                            <a:ext cx="23622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 name="Пряма зі стрілкою 115"/>
                        <wps:cNvCnPr/>
                        <wps:spPr>
                          <a:xfrm flipH="1">
                            <a:off x="8321040" y="777240"/>
                            <a:ext cx="56388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37AD4ED" id="Групувати 116" o:spid="_x0000_s1026" style="position:absolute;margin-left:5.6pt;margin-top:1.1pt;width:732.1pt;height:367.8pt;z-index:251743744" coordsize="92976,4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">
                <v:shape id="Graphic 6" o:spid="_x0000_s1027" style="position:absolute;left:9525;top:8915;width:53022;height:27280;visibility:visible;mso-wrap-style:square;v-text-anchor:top" coordsize="5302250,33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" path="m,3359150r5302250,l5302250,,,,,3359150xe" filled="f" strokeweight="1pt">
                  <v:stroke dashstyle="3 1"/>
                  <v:path arrowok="t"/>
                </v:shape>
                <v:shape id="Graphic 24" o:spid="_x0000_s1028" style="position:absolute;left:13030;top:20955;width:8598;height:6661;visibility:visible;mso-wrap-style:square;v-text-anchor:top" coordsize="85979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" path="m859790,l,,,666114r859790,l859790,xe" stroked="f">
                  <v:path arrowok="t"/>
                </v:shape>
                <v:shapetype id="_x0000_t202" coordsize="21600,21600" o:spt="202" path="m,l,21600r21600,l21600,xe">
                  <v:stroke joinstyle="miter"/>
                  <v:path gradientshapeok="t" o:connecttype="rect"/>
                </v:shapetype>
                <v:shape id="Textbox 66" o:spid="_x0000_s1029" type="#_x0000_t202" style="position:absolute;top:10972;width:8826;height:13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" filled="f">
                  <v:textbox inset="0,0,0,0">
                    <w:txbxContent>
                      <w:p w14:paraId="37EFEED6" w14:textId="3FDBEBEA" w:rsidR="00846B96" w:rsidRDefault="00846B96">
                        <w:pPr>
                          <w:spacing w:before="73" w:line="259" w:lineRule="auto"/>
                          <w:ind w:left="148" w:right="147" w:firstLine="4"/>
                          <w:jc w:val="center"/>
                          <w:rPr>
                            <w:sz w:val="20"/>
                          </w:rPr>
                        </w:pPr>
                        <w:r>
                          <w:rPr>
                            <w:spacing w:val="-2"/>
                            <w:sz w:val="20"/>
                          </w:rPr>
                          <w:t xml:space="preserve">Наукова </w:t>
                        </w:r>
                        <w:r>
                          <w:rPr>
                            <w:sz w:val="20"/>
                          </w:rPr>
                          <w:t>робота –</w:t>
                        </w:r>
                        <w:r>
                          <w:rPr>
                            <w:spacing w:val="-2"/>
                            <w:sz w:val="20"/>
                          </w:rPr>
                          <w:t>визначення</w:t>
                        </w:r>
                        <w:r>
                          <w:rPr>
                            <w:spacing w:val="40"/>
                            <w:sz w:val="20"/>
                          </w:rPr>
                          <w:t xml:space="preserve"> </w:t>
                        </w:r>
                        <w:r>
                          <w:rPr>
                            <w:sz w:val="20"/>
                          </w:rPr>
                          <w:t xml:space="preserve">з напрямом </w:t>
                        </w:r>
                        <w:r>
                          <w:rPr>
                            <w:spacing w:val="-2"/>
                            <w:sz w:val="20"/>
                          </w:rPr>
                          <w:t>наукового дослідження</w:t>
                        </w:r>
                      </w:p>
                    </w:txbxContent>
                  </v:textbox>
                </v:shape>
                <v:shape id="Textbox 69" o:spid="_x0000_s1030" type="#_x0000_t202" style="position:absolute;left:64617;top:10820;width:25921;height:9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" filled="f">
                  <v:textbox inset="0,0,0,0">
                    <w:txbxContent>
                      <w:p w14:paraId="2384DB5E" w14:textId="77777777" w:rsidR="00846B96" w:rsidRDefault="00846B96">
                        <w:pPr>
                          <w:spacing w:before="73" w:line="259" w:lineRule="auto"/>
                          <w:ind w:left="245" w:right="236"/>
                          <w:jc w:val="center"/>
                        </w:pPr>
                        <w:r>
                          <w:t>Виконання</w:t>
                        </w:r>
                        <w:r>
                          <w:rPr>
                            <w:spacing w:val="-14"/>
                          </w:rPr>
                          <w:t xml:space="preserve"> </w:t>
                        </w:r>
                        <w:r>
                          <w:t>дисертаційного</w:t>
                        </w:r>
                        <w:r>
                          <w:rPr>
                            <w:spacing w:val="-14"/>
                          </w:rPr>
                          <w:t xml:space="preserve"> </w:t>
                        </w:r>
                        <w:r>
                          <w:t>дослідження на здобуття наукового</w:t>
                        </w:r>
                        <w:r>
                          <w:rPr>
                            <w:spacing w:val="-2"/>
                          </w:rPr>
                          <w:t xml:space="preserve"> </w:t>
                        </w:r>
                        <w:r>
                          <w:t xml:space="preserve">ступеня «Доктор </w:t>
                        </w:r>
                        <w:r>
                          <w:rPr>
                            <w:spacing w:val="-2"/>
                          </w:rPr>
                          <w:t>філософії»</w:t>
                        </w:r>
                      </w:p>
                    </w:txbxContent>
                  </v:textbox>
                </v:shape>
                <v:shape id="_x0000_s1031" style="position:absolute;left:25908;top:38176;width:18440;height:6350;visibility:visible;mso-wrap-style:square;v-text-anchor:middle"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" adj="-11796480,,5400" path="m,634999r1042035,l1042035,,,,,634999xe" fillcolor="white [3201]" strokecolor="black [3200]">
                  <v:stroke joinstyle="miter"/>
                  <v:formulas/>
                  <v:path arrowok="t" o:connecttype="custom" textboxrect="0,0,1042035,635000"/>
                  <v:textbox inset="0,0,0,0">
                    <w:txbxContent>
                      <w:p w14:paraId="49C82FF1" w14:textId="19AE9630" w:rsidR="00846B96" w:rsidRDefault="00846B96" w:rsidP="001B1B43">
                        <w:pPr>
                          <w:jc w:val="center"/>
                        </w:pPr>
                        <w:r>
                          <w:t>Вибіркові дисципліни</w:t>
                        </w:r>
                      </w:p>
                      <w:p w14:paraId="59C4750B" w14:textId="31023CF9" w:rsidR="00846B96" w:rsidRPr="001B1B43" w:rsidRDefault="00846B96" w:rsidP="001B1B43">
                        <w:pPr>
                          <w:jc w:val="center"/>
                          <w:rPr>
                            <w:lang w:val="en-US"/>
                          </w:rPr>
                        </w:pPr>
                        <w:r>
                          <w:t>(13,5 кредитів</w:t>
                        </w:r>
                        <w:r>
                          <w:rPr>
                            <w:lang w:val="en-US"/>
                          </w:rPr>
                          <w:t xml:space="preserve"> ECTS)</w:t>
                        </w:r>
                      </w:p>
                    </w:txbxContent>
                  </v:textbox>
                </v:shape>
                <v:shape id="_x0000_s1032" style="position:absolute;left:13106;top:11125;width:8915;height:6350;visibility:visible;mso-wrap-style:square;v-text-anchor:middle"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" adj="-11796480,,5400" path="m,634999r1042035,l1042035,,,,,634999xe" filled="f">
                  <v:stroke joinstyle="miter"/>
                  <v:formulas/>
                  <v:path arrowok="t" o:connecttype="custom" textboxrect="0,0,1042035,635000"/>
                  <v:textbox inset="0,0,0,0">
                    <w:txbxContent>
                      <w:p w14:paraId="759F393F"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1.</w:t>
                        </w:r>
                      </w:p>
                      <w:p w14:paraId="59C9B7A3" w14:textId="4C374778" w:rsidR="00846B96" w:rsidRDefault="00846B96" w:rsidP="00EE2B9C">
                        <w:pPr>
                          <w:spacing w:before="1"/>
                          <w:ind w:right="18"/>
                          <w:jc w:val="center"/>
                        </w:pPr>
                        <w:r>
                          <w:rPr>
                            <w:spacing w:val="-2"/>
                            <w:sz w:val="20"/>
                          </w:rPr>
                          <w:t xml:space="preserve">Іноземна </w:t>
                        </w:r>
                        <w:r>
                          <w:rPr>
                            <w:sz w:val="20"/>
                          </w:rPr>
                          <w:t xml:space="preserve">мова для </w:t>
                        </w:r>
                        <w:r>
                          <w:rPr>
                            <w:spacing w:val="-2"/>
                            <w:sz w:val="20"/>
                          </w:rPr>
                          <w:t>науковців</w:t>
                        </w:r>
                      </w:p>
                    </w:txbxContent>
                  </v:textbox>
                </v:shape>
                <v:shape id="_x0000_s1033" style="position:absolute;left:13258;top:20040;width:8916;height:6350;visibility:visible;mso-wrap-style:square;v-text-anchor:middle"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" adj="-11796480,,5400" path="m,634999r1042035,l1042035,,,,,634999xe" filled="f">
                  <v:stroke joinstyle="miter"/>
                  <v:formulas/>
                  <v:path arrowok="t" o:connecttype="custom" textboxrect="0,0,1042035,635000"/>
                  <v:textbox inset="0,0,0,0">
                    <w:txbxContent>
                      <w:p w14:paraId="13CF7D16"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3.</w:t>
                        </w:r>
                      </w:p>
                      <w:p w14:paraId="3F11812E" w14:textId="65879595" w:rsidR="00846B96" w:rsidRDefault="00846B96" w:rsidP="00EE2B9C">
                        <w:pPr>
                          <w:spacing w:before="2" w:line="256" w:lineRule="auto"/>
                          <w:ind w:right="17"/>
                          <w:jc w:val="center"/>
                        </w:pPr>
                        <w:r>
                          <w:rPr>
                            <w:spacing w:val="-2"/>
                            <w:sz w:val="20"/>
                          </w:rPr>
                          <w:t>Філософія науки</w:t>
                        </w:r>
                      </w:p>
                    </w:txbxContent>
                  </v:textbox>
                </v:shape>
                <v:shape id="_x0000_s1034" style="position:absolute;left:13335;top:28575;width:8915;height:6350;visibility:visible;mso-wrap-style:square;v-text-anchor:top"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" adj="-11796480,,5400" path="m,634999r1042035,l1042035,,,,,634999xe" filled="f">
                  <v:stroke joinstyle="miter"/>
                  <v:formulas/>
                  <v:path arrowok="t" o:connecttype="custom" textboxrect="0,0,1042035,635000"/>
                  <v:textbox inset="0,0,0,0">
                    <w:txbxContent>
                      <w:p w14:paraId="0E4BC0BB" w14:textId="77777777" w:rsidR="00846B96" w:rsidRDefault="00846B96" w:rsidP="00EE2B9C">
                        <w:pPr>
                          <w:ind w:right="18"/>
                          <w:jc w:val="center"/>
                          <w:rPr>
                            <w:sz w:val="20"/>
                          </w:rPr>
                        </w:pPr>
                        <w:r>
                          <w:rPr>
                            <w:sz w:val="20"/>
                          </w:rPr>
                          <w:t>ОК</w:t>
                        </w:r>
                        <w:r>
                          <w:rPr>
                            <w:spacing w:val="-10"/>
                            <w:sz w:val="20"/>
                          </w:rPr>
                          <w:t xml:space="preserve"> </w:t>
                        </w:r>
                        <w:r>
                          <w:rPr>
                            <w:sz w:val="20"/>
                          </w:rPr>
                          <w:t>4.</w:t>
                        </w:r>
                        <w:r>
                          <w:rPr>
                            <w:spacing w:val="-9"/>
                            <w:sz w:val="20"/>
                          </w:rPr>
                          <w:t xml:space="preserve"> </w:t>
                        </w:r>
                        <w:r>
                          <w:rPr>
                            <w:sz w:val="20"/>
                          </w:rPr>
                          <w:t xml:space="preserve">Засади </w:t>
                        </w:r>
                        <w:r>
                          <w:rPr>
                            <w:spacing w:val="-2"/>
                            <w:sz w:val="20"/>
                          </w:rPr>
                          <w:t>провадження наукової діяльності</w:t>
                        </w:r>
                      </w:p>
                      <w:p w14:paraId="3DDD2B39" w14:textId="47B538AB" w:rsidR="00846B96" w:rsidRDefault="00846B96" w:rsidP="001B1B43">
                        <w:pPr>
                          <w:spacing w:before="2" w:line="256" w:lineRule="auto"/>
                          <w:ind w:right="17"/>
                        </w:pPr>
                      </w:p>
                    </w:txbxContent>
                  </v:textbox>
                </v:shape>
                <v:shape id="_x0000_s1035" style="position:absolute;left:25374;top:11201;width:8916;height:6350;visibility:visible;mso-wrap-style:square;v-text-anchor:middle"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" adj="-11796480,,5400" path="m,634999r1042035,l1042035,,,,,634999xe" filled="f">
                  <v:stroke joinstyle="miter"/>
                  <v:formulas/>
                  <v:path arrowok="t" o:connecttype="custom" textboxrect="0,0,1042035,635000"/>
                  <v:textbox inset="0,0,0,0">
                    <w:txbxContent>
                      <w:p w14:paraId="0873F3D2" w14:textId="77777777" w:rsidR="00846B96" w:rsidRDefault="00846B96" w:rsidP="00EE2B9C">
                        <w:pPr>
                          <w:spacing w:line="221" w:lineRule="exact"/>
                          <w:jc w:val="center"/>
                          <w:rPr>
                            <w:sz w:val="20"/>
                          </w:rPr>
                        </w:pPr>
                        <w:r>
                          <w:rPr>
                            <w:sz w:val="20"/>
                          </w:rPr>
                          <w:t>ОК</w:t>
                        </w:r>
                        <w:r>
                          <w:rPr>
                            <w:spacing w:val="-4"/>
                            <w:sz w:val="20"/>
                          </w:rPr>
                          <w:t xml:space="preserve"> </w:t>
                        </w:r>
                        <w:r>
                          <w:rPr>
                            <w:spacing w:val="-5"/>
                            <w:sz w:val="20"/>
                          </w:rPr>
                          <w:t>1.</w:t>
                        </w:r>
                      </w:p>
                      <w:p w14:paraId="635D7948" w14:textId="77777777" w:rsidR="00846B96" w:rsidRDefault="00846B96" w:rsidP="00EE2B9C">
                        <w:pPr>
                          <w:spacing w:before="1"/>
                          <w:ind w:right="18"/>
                          <w:jc w:val="center"/>
                        </w:pPr>
                        <w:r>
                          <w:rPr>
                            <w:spacing w:val="-2"/>
                            <w:sz w:val="20"/>
                          </w:rPr>
                          <w:t xml:space="preserve">Іноземна </w:t>
                        </w:r>
                        <w:r>
                          <w:rPr>
                            <w:sz w:val="20"/>
                          </w:rPr>
                          <w:t xml:space="preserve">мова для </w:t>
                        </w:r>
                        <w:r>
                          <w:rPr>
                            <w:spacing w:val="-2"/>
                            <w:sz w:val="20"/>
                          </w:rPr>
                          <w:t>науковців</w:t>
                        </w:r>
                      </w:p>
                    </w:txbxContent>
                  </v:textbox>
                </v:shape>
                <v:shape id="_x0000_s1036" style="position:absolute;left:25527;top:19964;width:8915;height:7468;visibility:visible;mso-wrap-style:square;v-text-anchor:top"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" adj="-11796480,,5400" path="m,634999r1042035,l1042035,,,,,634999xe" filled="f">
                  <v:stroke joinstyle="miter"/>
                  <v:formulas/>
                  <v:path arrowok="t" o:connecttype="custom" textboxrect="0,0,1042035,635000"/>
                  <v:textbox inset="0,0,0,0">
                    <w:txbxContent>
                      <w:p w14:paraId="60E83614" w14:textId="0FE8E309" w:rsidR="00846B96" w:rsidRPr="001B1B43" w:rsidRDefault="00846B96" w:rsidP="00EE2B9C">
                        <w:pPr>
                          <w:spacing w:line="221" w:lineRule="exact"/>
                          <w:jc w:val="center"/>
                          <w:rPr>
                            <w:sz w:val="20"/>
                            <w:szCs w:val="20"/>
                          </w:rPr>
                        </w:pPr>
                        <w:r w:rsidRPr="001B1B43">
                          <w:rPr>
                            <w:sz w:val="20"/>
                            <w:szCs w:val="20"/>
                          </w:rPr>
                          <w:t>ОК</w:t>
                        </w:r>
                        <w:r w:rsidRPr="001B1B43">
                          <w:rPr>
                            <w:spacing w:val="-4"/>
                            <w:sz w:val="20"/>
                            <w:szCs w:val="20"/>
                          </w:rPr>
                          <w:t xml:space="preserve"> </w:t>
                        </w:r>
                        <w:r w:rsidRPr="001B1B43">
                          <w:rPr>
                            <w:spacing w:val="-5"/>
                            <w:sz w:val="20"/>
                            <w:szCs w:val="20"/>
                          </w:rPr>
                          <w:t xml:space="preserve">5. </w:t>
                        </w:r>
                        <w:r>
                          <w:rPr>
                            <w:sz w:val="20"/>
                            <w:szCs w:val="20"/>
                          </w:rPr>
                          <w:t>Інформаційні технології в наукових дослідженнях</w:t>
                        </w:r>
                      </w:p>
                    </w:txbxContent>
                  </v:textbox>
                </v:shape>
                <v:shape id="_x0000_s1037" style="position:absolute;left:37719;top:11049;width:8915;height:6350;visibility:visible;mso-wrap-style:square;v-text-anchor:top"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" adj="-11796480,,5400" path="m,634999r1042035,l1042035,,,,,634999xe" filled="f">
                  <v:stroke joinstyle="miter"/>
                  <v:formulas/>
                  <v:path arrowok="t" o:connecttype="custom" textboxrect="0,0,1042035,635000"/>
                  <v:textbox inset="0,0,0,0">
                    <w:txbxContent>
                      <w:p w14:paraId="02E18C4B" w14:textId="77777777" w:rsidR="00846B96" w:rsidRDefault="00846B96" w:rsidP="00EE2B9C">
                        <w:pPr>
                          <w:spacing w:line="259" w:lineRule="auto"/>
                          <w:ind w:right="18"/>
                          <w:jc w:val="center"/>
                          <w:rPr>
                            <w:sz w:val="20"/>
                          </w:rPr>
                        </w:pPr>
                        <w:r>
                          <w:rPr>
                            <w:sz w:val="20"/>
                          </w:rPr>
                          <w:t>ОК</w:t>
                        </w:r>
                        <w:r>
                          <w:rPr>
                            <w:spacing w:val="-13"/>
                            <w:sz w:val="20"/>
                          </w:rPr>
                          <w:t xml:space="preserve"> </w:t>
                        </w:r>
                        <w:r>
                          <w:rPr>
                            <w:sz w:val="20"/>
                          </w:rPr>
                          <w:t>2.</w:t>
                        </w:r>
                        <w:r>
                          <w:rPr>
                            <w:spacing w:val="-12"/>
                            <w:sz w:val="20"/>
                          </w:rPr>
                          <w:t xml:space="preserve"> </w:t>
                        </w:r>
                        <w:r>
                          <w:rPr>
                            <w:sz w:val="20"/>
                          </w:rPr>
                          <w:t>Основи педагогіки</w:t>
                        </w:r>
                        <w:r>
                          <w:rPr>
                            <w:spacing w:val="-7"/>
                            <w:sz w:val="20"/>
                          </w:rPr>
                          <w:t xml:space="preserve"> </w:t>
                        </w:r>
                        <w:r>
                          <w:rPr>
                            <w:sz w:val="20"/>
                          </w:rPr>
                          <w:t xml:space="preserve">та </w:t>
                        </w:r>
                        <w:r>
                          <w:rPr>
                            <w:spacing w:val="-2"/>
                            <w:sz w:val="20"/>
                          </w:rPr>
                          <w:t xml:space="preserve">психології </w:t>
                        </w:r>
                        <w:r>
                          <w:rPr>
                            <w:sz w:val="20"/>
                          </w:rPr>
                          <w:t>вищої школи</w:t>
                        </w:r>
                      </w:p>
                      <w:p w14:paraId="59ABBC53" w14:textId="3D2300C6" w:rsidR="00846B96" w:rsidRDefault="00846B96" w:rsidP="001B1B43">
                        <w:pPr>
                          <w:spacing w:before="1"/>
                          <w:ind w:right="18"/>
                          <w:jc w:val="both"/>
                        </w:pPr>
                      </w:p>
                    </w:txbxContent>
                  </v:textbox>
                </v:shape>
                <v:shape id="_x0000_s1038" style="position:absolute;left:50901;top:11125;width:9906;height:8877;visibility:visible;mso-wrap-style:square;v-text-anchor:top"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" adj="-11796480,,5400" path="m,634999r1042035,l1042035,,,,,634999xe" filled="f">
                  <v:stroke joinstyle="miter"/>
                  <v:formulas/>
                  <v:path arrowok="t" o:connecttype="custom" textboxrect="0,0,1042035,635000"/>
                  <v:textbox inset="0,0,0,0">
                    <w:txbxContent>
                      <w:p w14:paraId="3EDC1841" w14:textId="435197EA" w:rsidR="00846B96" w:rsidRDefault="00846B96" w:rsidP="00EE2B9C">
                        <w:pPr>
                          <w:spacing w:line="259" w:lineRule="auto"/>
                          <w:ind w:right="18"/>
                          <w:jc w:val="center"/>
                        </w:pPr>
                        <w:r w:rsidRPr="0097347E">
                          <w:rPr>
                            <w:sz w:val="20"/>
                            <w:szCs w:val="20"/>
                          </w:rPr>
                          <w:t>ОК</w:t>
                        </w:r>
                        <w:r w:rsidRPr="0097347E">
                          <w:rPr>
                            <w:spacing w:val="-13"/>
                            <w:sz w:val="20"/>
                            <w:szCs w:val="20"/>
                          </w:rPr>
                          <w:t xml:space="preserve"> </w:t>
                        </w:r>
                        <w:r>
                          <w:rPr>
                            <w:spacing w:val="-13"/>
                            <w:sz w:val="20"/>
                            <w:szCs w:val="20"/>
                          </w:rPr>
                          <w:t>7</w:t>
                        </w:r>
                        <w:r>
                          <w:rPr>
                            <w:sz w:val="20"/>
                            <w:szCs w:val="20"/>
                          </w:rPr>
                          <w:t xml:space="preserve"> Економіко-математичні методи і моделі в наукових дослідженнях</w:t>
                        </w:r>
                      </w:p>
                    </w:txbxContent>
                  </v:textbox>
                </v:shape>
                <v:shape id="_x0000_s1039" style="position:absolute;left:51130;top:22783;width:8915;height:6350;visibility:visible;mso-wrap-style:square;v-text-anchor:middle" coordsize="1042035,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" adj="-11796480,,5400" path="m,634999r1042035,l1042035,,,,,634999xe" filled="f">
                  <v:stroke joinstyle="miter"/>
                  <v:formulas/>
                  <v:path arrowok="t" o:connecttype="custom" textboxrect="0,0,1042035,635000"/>
                  <v:textbox inset="0,0,0,0">
                    <w:txbxContent>
                      <w:p w14:paraId="2F5068BF" w14:textId="0CAA4D59" w:rsidR="00846B96" w:rsidRDefault="00846B96" w:rsidP="00FC6289">
                        <w:pPr>
                          <w:ind w:right="18"/>
                          <w:jc w:val="center"/>
                        </w:pPr>
                        <w:r>
                          <w:rPr>
                            <w:sz w:val="20"/>
                          </w:rPr>
                          <w:t>ОК</w:t>
                        </w:r>
                        <w:r>
                          <w:rPr>
                            <w:spacing w:val="-13"/>
                            <w:sz w:val="20"/>
                          </w:rPr>
                          <w:t xml:space="preserve"> 8</w:t>
                        </w:r>
                        <w:r>
                          <w:rPr>
                            <w:sz w:val="20"/>
                          </w:rPr>
                          <w:t>.</w:t>
                        </w:r>
                        <w:r>
                          <w:rPr>
                            <w:spacing w:val="-12"/>
                            <w:sz w:val="20"/>
                          </w:rPr>
                          <w:t xml:space="preserve"> </w:t>
                        </w:r>
                        <w:r>
                          <w:rPr>
                            <w:sz w:val="20"/>
                          </w:rPr>
                          <w:t xml:space="preserve">Науково- </w:t>
                        </w:r>
                        <w:r>
                          <w:rPr>
                            <w:spacing w:val="-2"/>
                            <w:sz w:val="20"/>
                          </w:rPr>
                          <w:t>педагогічна практика</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84" o:spid="_x0000_s1040" type="#_x0000_t34" style="position:absolute;left:11849;top:7696;width:1600;height:2405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" adj="-11829" strokecolor="black [3040]">
                  <v:stroke endarrow="block"/>
                </v:shape>
                <v:shape id="Сполучна лінія: уступом 85" o:spid="_x0000_s1041" type="#_x0000_t34" style="position:absolute;left:24612;top:7696;width:1105;height:156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" adj="-11829" strokecolor="black [3040]">
                  <v:stroke endarrow="block"/>
                </v:shape>
                <v:shape id="Сполучна лінія: уступом 87" o:spid="_x0000_s1042" type="#_x0000_t34" style="position:absolute;left:49110;top:7696;width:2134;height:186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" adj="-4114" strokecolor="black [3040]">
                  <v:stroke endarrow="block"/>
                </v:shape>
                <v:shapetype id="_x0000_t32" coordsize="21600,21600" o:spt="32" o:oned="t" path="m,l21600,21600e" filled="f">
                  <v:path arrowok="t" fillok="f" o:connecttype="none"/>
                  <o:lock v:ext="edit" shapetype="t"/>
                </v:shapetype>
                <v:shape id="Пряма зі стрілкою 88" o:spid="_x0000_s1043" type="#_x0000_t32" style="position:absolute;left:11049;top:13677;width:2209;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" strokecolor="black [3040]">
                  <v:stroke endarrow="block"/>
                </v:shape>
                <v:shape id="Пряма зі стрілкою 89" o:spid="_x0000_s1044" type="#_x0000_t32" style="position:absolute;left:11125;top:22936;width:2133;height: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" strokecolor="black [3040]">
                  <v:stroke endarrow="block"/>
                </v:shape>
                <v:shape id="Пряма зі стрілкою 90" o:spid="_x0000_s1045" type="#_x0000_t32" style="position:absolute;left:24003;top:13906;width:1295;height: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" strokecolor="black [3040]">
                  <v:stroke endarrow="block"/>
                </v:shape>
                <v:shape id="Пряма зі стрілкою 93" o:spid="_x0000_s1046" type="#_x0000_t32" style="position:absolute;left:61798;top:7620;width:8915;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" strokecolor="black [3040]">
                  <v:stroke endarrow="block"/>
                </v:shape>
                <v:shape id="Пряма зі стрілкою 94" o:spid="_x0000_s1047" type="#_x0000_t32" style="position:absolute;left:68580;top:7620;width:541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" strokecolor="black [3040]">
                  <v:stroke endarrow="block"/>
                </v:shape>
                <v:line id="Пряма сполучна лінія 100" o:spid="_x0000_s1048" style="position:absolute;visibility:visible;mso-wrap-style:square" from="4343,46634" to="78257,46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" strokecolor="black [3040]"/>
                <v:shape id="Поле 102" o:spid="_x0000_s1049" type="#_x0000_t202" style="position:absolute;left:9448;top:76;width:1692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" fillcolor="#f2f2f2 [3052]" strokeweight=".5pt">
                  <v:textbox>
                    <w:txbxContent>
                      <w:p w14:paraId="2B671883" w14:textId="4C3A3D86" w:rsidR="00846B96" w:rsidRPr="00FC6289" w:rsidRDefault="00846B96" w:rsidP="00FC6289">
                        <w:pPr>
                          <w:jc w:val="center"/>
                          <w:rPr>
                            <w:b/>
                            <w:bCs/>
                          </w:rPr>
                        </w:pPr>
                        <w:r w:rsidRPr="00FC6289">
                          <w:rPr>
                            <w:b/>
                            <w:bCs/>
                            <w:lang w:val="en-US"/>
                          </w:rPr>
                          <w:t xml:space="preserve">1 </w:t>
                        </w:r>
                        <w:r w:rsidRPr="00FC6289">
                          <w:rPr>
                            <w:b/>
                            <w:bCs/>
                          </w:rPr>
                          <w:t>рік</w:t>
                        </w:r>
                      </w:p>
                    </w:txbxContent>
                  </v:textbox>
                </v:shape>
                <v:shape id="Поле 103" o:spid="_x0000_s1050" type="#_x0000_t202" style="position:absolute;left:9448;top:4876;width:861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REmwAAAANwAAAAPAAAAZHJzL2Rvd25yZXYueG1sRE9NawIx&#10;EL0X+h/CFHqr2bYg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79URJsAAAADcAAAADwAAAAAA&#10;AAAAAAAAAAAHAgAAZHJzL2Rvd25yZXYueG1sUEsFBgAAAAADAAMAtwAAAPQCAAAAAA==&#10;" fillcolor="white [3201]" strokeweight=".5pt">
                  <v:textbox>
                    <w:txbxContent>
                      <w:p w14:paraId="3198547B" w14:textId="321EF526" w:rsidR="00846B96" w:rsidRDefault="00846B96" w:rsidP="00FC6289">
                        <w:pPr>
                          <w:jc w:val="center"/>
                        </w:pPr>
                        <w:r>
                          <w:t>1 семестр</w:t>
                        </w:r>
                      </w:p>
                    </w:txbxContent>
                  </v:textbox>
                </v:shape>
                <v:shape id="Поле 104" o:spid="_x0000_s1051" type="#_x0000_t202" style="position:absolute;left:18059;top:4876;width:830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lSwAAAANwAAAAPAAAAZHJzL2Rvd25yZXYueG1sRE9NawIx&#10;EL0X+h/CFHqr2ZYi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YDyJUsAAAADcAAAADwAAAAAA&#10;AAAAAAAAAAAHAgAAZHJzL2Rvd25yZXYueG1sUEsFBgAAAAADAAMAtwAAAPQCAAAAAA==&#10;" fillcolor="white [3201]" strokeweight=".5pt">
                  <v:textbox>
                    <w:txbxContent>
                      <w:p w14:paraId="6767658E" w14:textId="7848BAFC" w:rsidR="00846B96" w:rsidRDefault="00846B96" w:rsidP="00FC6289">
                        <w:pPr>
                          <w:jc w:val="center"/>
                        </w:pPr>
                        <w:r>
                          <w:t>2 семестр</w:t>
                        </w:r>
                      </w:p>
                    </w:txbxContent>
                  </v:textbox>
                </v:shape>
                <v:shape id="Поле 105" o:spid="_x0000_s1052" type="#_x0000_t202" style="position:absolute;left:33832;top:152;width:16929;height:4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" fillcolor="#f2f2f2 [3052]" strokeweight=".5pt">
                  <v:textbox>
                    <w:txbxContent>
                      <w:p w14:paraId="718FA71C" w14:textId="52A1693E" w:rsidR="00846B96" w:rsidRPr="00FC6289" w:rsidRDefault="00846B96" w:rsidP="00FC6289">
                        <w:pPr>
                          <w:jc w:val="center"/>
                          <w:rPr>
                            <w:b/>
                            <w:bCs/>
                          </w:rPr>
                        </w:pPr>
                        <w:r>
                          <w:rPr>
                            <w:b/>
                            <w:bCs/>
                          </w:rPr>
                          <w:t>2</w:t>
                        </w:r>
                        <w:r w:rsidRPr="00FC6289">
                          <w:rPr>
                            <w:b/>
                            <w:bCs/>
                            <w:lang w:val="en-US"/>
                          </w:rPr>
                          <w:t xml:space="preserve"> </w:t>
                        </w:r>
                        <w:r w:rsidRPr="00FC6289">
                          <w:rPr>
                            <w:b/>
                            <w:bCs/>
                          </w:rPr>
                          <w:t>рік</w:t>
                        </w:r>
                      </w:p>
                    </w:txbxContent>
                  </v:textbox>
                </v:shape>
                <v:shape id="Поле 106" o:spid="_x0000_s1053" type="#_x0000_t202" style="position:absolute;left:33832;top:4876;width:861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14:paraId="2F0AC1F4" w14:textId="1E901D05" w:rsidR="00846B96" w:rsidRDefault="00846B96" w:rsidP="00FC6289">
                        <w:pPr>
                          <w:jc w:val="center"/>
                        </w:pPr>
                        <w:r>
                          <w:t>3 семестр</w:t>
                        </w:r>
                      </w:p>
                    </w:txbxContent>
                  </v:textbox>
                </v:shape>
                <v:shape id="Поле 107" o:spid="_x0000_s1054" type="#_x0000_t202" style="position:absolute;left:42443;top:4876;width:830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14:paraId="4ABF6CF4" w14:textId="71024045" w:rsidR="00846B96" w:rsidRDefault="00846B96" w:rsidP="00FC6289">
                        <w:pPr>
                          <w:jc w:val="center"/>
                        </w:pPr>
                        <w:r>
                          <w:t>4 семестр</w:t>
                        </w:r>
                      </w:p>
                    </w:txbxContent>
                  </v:textbox>
                </v:shape>
                <v:shape id="Поле 108" o:spid="_x0000_s1055" type="#_x0000_t202" style="position:absolute;left:56083;width:1692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" fillcolor="#f2f2f2 [3052]" strokeweight=".5pt">
                  <v:textbox>
                    <w:txbxContent>
                      <w:p w14:paraId="7138F691" w14:textId="0C0D3493" w:rsidR="00846B96" w:rsidRPr="00FC6289" w:rsidRDefault="00846B96" w:rsidP="00FC6289">
                        <w:pPr>
                          <w:jc w:val="center"/>
                          <w:rPr>
                            <w:b/>
                            <w:bCs/>
                          </w:rPr>
                        </w:pPr>
                        <w:r>
                          <w:rPr>
                            <w:b/>
                            <w:bCs/>
                          </w:rPr>
                          <w:t>3</w:t>
                        </w:r>
                        <w:r w:rsidRPr="00FC6289">
                          <w:rPr>
                            <w:b/>
                            <w:bCs/>
                            <w:lang w:val="en-US"/>
                          </w:rPr>
                          <w:t xml:space="preserve"> </w:t>
                        </w:r>
                        <w:r w:rsidRPr="00FC6289">
                          <w:rPr>
                            <w:b/>
                            <w:bCs/>
                          </w:rPr>
                          <w:t>рік</w:t>
                        </w:r>
                      </w:p>
                    </w:txbxContent>
                  </v:textbox>
                </v:shape>
                <v:shape id="Поле 109" o:spid="_x0000_s1056" type="#_x0000_t202" style="position:absolute;left:56083;top:4800;width:8610;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" fillcolor="white [3201]" strokeweight=".5pt">
                  <v:textbox>
                    <w:txbxContent>
                      <w:p w14:paraId="315818BB" w14:textId="1E38B3A3" w:rsidR="00846B96" w:rsidRDefault="00846B96" w:rsidP="00FC6289">
                        <w:pPr>
                          <w:jc w:val="center"/>
                        </w:pPr>
                        <w:r>
                          <w:t>5 семестр</w:t>
                        </w:r>
                      </w:p>
                    </w:txbxContent>
                  </v:textbox>
                </v:shape>
                <v:shape id="Поле 110" o:spid="_x0000_s1057" type="#_x0000_t202" style="position:absolute;left:64693;top:4800;width:830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" fillcolor="white [3201]" strokeweight=".5pt">
                  <v:textbox>
                    <w:txbxContent>
                      <w:p w14:paraId="1BB981BF" w14:textId="20F5219C" w:rsidR="00846B96" w:rsidRDefault="00846B96" w:rsidP="00FC6289">
                        <w:pPr>
                          <w:jc w:val="center"/>
                        </w:pPr>
                        <w:r>
                          <w:t>6 семестр</w:t>
                        </w:r>
                      </w:p>
                    </w:txbxContent>
                  </v:textbox>
                </v:shape>
                <v:shape id="Поле 111" o:spid="_x0000_s1058" type="#_x0000_t202" style="position:absolute;left:76047;width:16929;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" fillcolor="#f2f2f2 [3052]" strokeweight=".5pt">
                  <v:textbox>
                    <w:txbxContent>
                      <w:p w14:paraId="3F3E8408" w14:textId="21606172" w:rsidR="00846B96" w:rsidRPr="00FC6289" w:rsidRDefault="00846B96" w:rsidP="00FC6289">
                        <w:pPr>
                          <w:jc w:val="center"/>
                          <w:rPr>
                            <w:b/>
                            <w:bCs/>
                          </w:rPr>
                        </w:pPr>
                        <w:r>
                          <w:rPr>
                            <w:b/>
                            <w:bCs/>
                          </w:rPr>
                          <w:t>4</w:t>
                        </w:r>
                        <w:r w:rsidRPr="00FC6289">
                          <w:rPr>
                            <w:b/>
                            <w:bCs/>
                            <w:lang w:val="en-US"/>
                          </w:rPr>
                          <w:t xml:space="preserve"> </w:t>
                        </w:r>
                        <w:r w:rsidRPr="00FC6289">
                          <w:rPr>
                            <w:b/>
                            <w:bCs/>
                          </w:rPr>
                          <w:t>рік</w:t>
                        </w:r>
                      </w:p>
                    </w:txbxContent>
                  </v:textbox>
                </v:shape>
                <v:shape id="Поле 112" o:spid="_x0000_s1059" type="#_x0000_t202" style="position:absolute;left:76047;top:4800;width:8611;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" fillcolor="white [3201]" strokeweight=".5pt">
                  <v:textbox>
                    <w:txbxContent>
                      <w:p w14:paraId="5C5C0A7C" w14:textId="4C8C2CC2" w:rsidR="00846B96" w:rsidRDefault="00846B96" w:rsidP="00FC6289">
                        <w:pPr>
                          <w:jc w:val="center"/>
                        </w:pPr>
                        <w:r>
                          <w:t>7 семестр</w:t>
                        </w:r>
                      </w:p>
                    </w:txbxContent>
                  </v:textbox>
                </v:shape>
                <v:shape id="Поле 113" o:spid="_x0000_s1060" type="#_x0000_t202" style="position:absolute;left:84658;top:4800;width:830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f7wAAAANwAAAAPAAAAZHJzL2Rvd25yZXYueG1sRE9NawIx&#10;EL0X+h/CFHqrWS3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agyH+8AAAADcAAAADwAAAAAA&#10;AAAAAAAAAAAHAgAAZHJzL2Rvd25yZXYueG1sUEsFBgAAAAADAAMAtwAAAPQCAAAAAA==&#10;" fillcolor="white [3201]" strokeweight=".5pt">
                  <v:textbox>
                    <w:txbxContent>
                      <w:p w14:paraId="520B203F" w14:textId="1BE9487B" w:rsidR="00846B96" w:rsidRDefault="00846B96" w:rsidP="00FC6289">
                        <w:pPr>
                          <w:jc w:val="center"/>
                        </w:pPr>
                        <w:r>
                          <w:t>8 семестр</w:t>
                        </w:r>
                      </w:p>
                    </w:txbxContent>
                  </v:textbox>
                </v:shape>
                <v:shape id="Пряма зі стрілкою 114" o:spid="_x0000_s1061" type="#_x0000_t32" style="position:absolute;left:78714;top:7696;width:2362;height:3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" strokecolor="black [3040]">
                  <v:stroke endarrow="block"/>
                </v:shape>
                <v:shape id="Пряма зі стрілкою 115" o:spid="_x0000_s1062" type="#_x0000_t32" style="position:absolute;left:83210;top:7772;width:5639;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" strokecolor="black [3040]">
                  <v:stroke endarrow="block"/>
                </v:shape>
              </v:group>
            </w:pict>
          </mc:Fallback>
        </mc:AlternateContent>
      </w:r>
    </w:p>
    <w:p w14:paraId="155CAD5A" w14:textId="6DF3D641" w:rsidR="00FC6289" w:rsidRDefault="00FC6289">
      <w:pPr>
        <w:pStyle w:val="a3"/>
        <w:spacing w:before="16"/>
        <w:rPr>
          <w:sz w:val="20"/>
        </w:rPr>
      </w:pPr>
    </w:p>
    <w:p w14:paraId="1B984A22" w14:textId="4CD6A2BB" w:rsidR="00FC6289" w:rsidRDefault="00FC6289">
      <w:pPr>
        <w:pStyle w:val="a3"/>
        <w:spacing w:before="16"/>
        <w:rPr>
          <w:sz w:val="20"/>
        </w:rPr>
      </w:pPr>
    </w:p>
    <w:p w14:paraId="6549C08E" w14:textId="6CD63B59" w:rsidR="00FC6289" w:rsidRDefault="00FC6289">
      <w:pPr>
        <w:pStyle w:val="a3"/>
        <w:spacing w:before="16"/>
        <w:rPr>
          <w:sz w:val="20"/>
        </w:rPr>
      </w:pPr>
    </w:p>
    <w:p w14:paraId="14D96CAD" w14:textId="6ADFFB4B" w:rsidR="0071530F" w:rsidRDefault="0071530F">
      <w:pPr>
        <w:pStyle w:val="a3"/>
        <w:spacing w:before="16"/>
        <w:rPr>
          <w:sz w:val="20"/>
        </w:rPr>
      </w:pPr>
    </w:p>
    <w:p w14:paraId="1A23C433" w14:textId="7B68FCA2" w:rsidR="0071530F" w:rsidRDefault="00245E05">
      <w:pPr>
        <w:rPr>
          <w:sz w:val="18"/>
        </w:rPr>
        <w:sectPr w:rsidR="0071530F" w:rsidSect="0077364C">
          <w:type w:val="nextColumn"/>
          <w:pgSz w:w="16840" w:h="11910" w:orient="landscape"/>
          <w:pgMar w:top="851" w:right="567" w:bottom="851" w:left="1418" w:header="709" w:footer="709" w:gutter="0"/>
          <w:cols w:space="720"/>
        </w:sectPr>
      </w:pPr>
      <w:r>
        <w:rPr>
          <w:noProof/>
          <w:lang w:eastAsia="uk-UA"/>
        </w:rPr>
        <mc:AlternateContent>
          <mc:Choice Requires="wps">
            <w:drawing>
              <wp:anchor distT="0" distB="0" distL="114300" distR="114300" simplePos="0" relativeHeight="251752960" behindDoc="0" locked="0" layoutInCell="1" allowOverlap="1" wp14:anchorId="3A324A4A" wp14:editId="119EDBF7">
                <wp:simplePos x="0" y="0"/>
                <wp:positionH relativeFrom="column">
                  <wp:posOffset>2499995</wp:posOffset>
                </wp:positionH>
                <wp:positionV relativeFrom="paragraph">
                  <wp:posOffset>2233295</wp:posOffset>
                </wp:positionV>
                <wp:extent cx="133350" cy="9525"/>
                <wp:effectExtent l="0" t="57150" r="38100" b="85725"/>
                <wp:wrapNone/>
                <wp:docPr id="11" name="Прямая со стрелкой 11"/>
                <wp:cNvGraphicFramePr/>
                <a:graphic xmlns:a="http://schemas.openxmlformats.org/drawingml/2006/main">
                  <a:graphicData uri="http://schemas.microsoft.com/office/word/2010/wordprocessingShape">
                    <wps:wsp>
                      <wps:cNvCnPr/>
                      <wps:spPr>
                        <a:xfrm flipV="1">
                          <a:off x="0" y="0"/>
                          <a:ext cx="133350"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DA2EB8" id="Прямая со стрелкой 11" o:spid="_x0000_s1026" type="#_x0000_t32" style="position:absolute;margin-left:196.85pt;margin-top:175.85pt;width:10.5pt;height:.75pt;flip:y;z-index:251752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" strokecolor="black [3213]">
                <v:stroke endarrow="block"/>
              </v:shape>
            </w:pict>
          </mc:Fallback>
        </mc:AlternateContent>
      </w:r>
      <w:r>
        <w:rPr>
          <w:noProof/>
          <w:lang w:eastAsia="uk-UA"/>
        </w:rPr>
        <mc:AlternateContent>
          <mc:Choice Requires="wps">
            <w:drawing>
              <wp:anchor distT="0" distB="0" distL="114300" distR="114300" simplePos="0" relativeHeight="251748864" behindDoc="0" locked="0" layoutInCell="1" allowOverlap="1" wp14:anchorId="328EA1D5" wp14:editId="36FBCEDD">
                <wp:simplePos x="0" y="0"/>
                <wp:positionH relativeFrom="column">
                  <wp:posOffset>2642870</wp:posOffset>
                </wp:positionH>
                <wp:positionV relativeFrom="paragraph">
                  <wp:posOffset>2090420</wp:posOffset>
                </wp:positionV>
                <wp:extent cx="1257300" cy="609600"/>
                <wp:effectExtent l="0" t="0" r="19050" b="19050"/>
                <wp:wrapNone/>
                <wp:docPr id="5" name="Graphic 33"/>
                <wp:cNvGraphicFramePr/>
                <a:graphic xmlns:a="http://schemas.openxmlformats.org/drawingml/2006/main">
                  <a:graphicData uri="http://schemas.microsoft.com/office/word/2010/wordprocessingShape">
                    <wps:wsp>
                      <wps:cNvSpPr/>
                      <wps:spPr>
                        <a:xfrm rot="10800000" flipV="1">
                          <a:off x="0" y="0"/>
                          <a:ext cx="1257300" cy="609600"/>
                        </a:xfrm>
                        <a:custGeom>
                          <a:avLst/>
                          <a:gdLst/>
                          <a:ahLst/>
                          <a:cxnLst/>
                          <a:rect l="l" t="t" r="r" b="b"/>
                          <a:pathLst>
                            <a:path w="1042035" h="635000">
                              <a:moveTo>
                                <a:pt x="0" y="634999"/>
                              </a:moveTo>
                              <a:lnTo>
                                <a:pt x="1042035" y="634999"/>
                              </a:lnTo>
                              <a:lnTo>
                                <a:pt x="1042035" y="0"/>
                              </a:lnTo>
                              <a:lnTo>
                                <a:pt x="0" y="0"/>
                              </a:lnTo>
                              <a:lnTo>
                                <a:pt x="0" y="634999"/>
                              </a:lnTo>
                              <a:close/>
                            </a:path>
                          </a:pathLst>
                        </a:custGeom>
                        <a:ln w="9525">
                          <a:solidFill>
                            <a:srgbClr val="000000"/>
                          </a:solidFill>
                          <a:prstDash val="solid"/>
                        </a:ln>
                      </wps:spPr>
                      <wps:txbx>
                        <w:txbxContent>
                          <w:p w14:paraId="331D107D" w14:textId="0F4F43F3" w:rsidR="00846B96" w:rsidRPr="005E1447" w:rsidRDefault="00846B96" w:rsidP="005E1447">
                            <w:pPr>
                              <w:spacing w:line="259" w:lineRule="auto"/>
                              <w:ind w:right="18"/>
                              <w:jc w:val="center"/>
                              <w:rPr>
                                <w:sz w:val="20"/>
                              </w:rPr>
                            </w:pPr>
                            <w:r w:rsidRPr="005E1447">
                              <w:rPr>
                                <w:sz w:val="20"/>
                              </w:rPr>
                              <w:t>ОК</w:t>
                            </w:r>
                            <w:r w:rsidRPr="005E1447">
                              <w:rPr>
                                <w:spacing w:val="-13"/>
                                <w:sz w:val="20"/>
                              </w:rPr>
                              <w:t xml:space="preserve"> </w:t>
                            </w:r>
                            <w:r>
                              <w:rPr>
                                <w:sz w:val="20"/>
                              </w:rPr>
                              <w:t>6</w:t>
                            </w:r>
                            <w:r w:rsidRPr="005E1447">
                              <w:rPr>
                                <w:sz w:val="20"/>
                              </w:rPr>
                              <w:t>.</w:t>
                            </w:r>
                            <w:r w:rsidRPr="005E1447">
                              <w:rPr>
                                <w:spacing w:val="-12"/>
                                <w:sz w:val="20"/>
                              </w:rPr>
                              <w:t xml:space="preserve"> </w:t>
                            </w:r>
                            <w:r>
                              <w:rPr>
                                <w:sz w:val="20"/>
                              </w:rPr>
                              <w:t>Сучасні концепції розвитку цифрової економіки</w:t>
                            </w:r>
                          </w:p>
                          <w:p w14:paraId="7D0E57FC" w14:textId="77777777" w:rsidR="00846B96" w:rsidRPr="005E1447" w:rsidRDefault="00846B96" w:rsidP="005E1447">
                            <w:pPr>
                              <w:spacing w:before="1"/>
                              <w:ind w:right="18"/>
                              <w:jc w:val="both"/>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EA1D5" id="Graphic 33" o:spid="_x0000_s1063" style="position:absolute;margin-left:208.1pt;margin-top:164.6pt;width:99pt;height:48pt;rotation:180;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42035,635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" adj="-11796480,,5400" path="m,634999r1042035,l1042035,,,,,634999xe" filled="f">
                <v:stroke joinstyle="miter"/>
                <v:formulas/>
                <v:path arrowok="t" o:connecttype="custom" textboxrect="0,0,1042035,635000"/>
                <v:textbox inset="0,0,0,0">
                  <w:txbxContent>
                    <w:p w14:paraId="331D107D" w14:textId="0F4F43F3" w:rsidR="00846B96" w:rsidRPr="005E1447" w:rsidRDefault="00846B96" w:rsidP="005E1447">
                      <w:pPr>
                        <w:spacing w:line="259" w:lineRule="auto"/>
                        <w:ind w:right="18"/>
                        <w:jc w:val="center"/>
                        <w:rPr>
                          <w:sz w:val="20"/>
                        </w:rPr>
                      </w:pPr>
                      <w:r w:rsidRPr="005E1447">
                        <w:rPr>
                          <w:sz w:val="20"/>
                        </w:rPr>
                        <w:t>ОК</w:t>
                      </w:r>
                      <w:r w:rsidRPr="005E1447">
                        <w:rPr>
                          <w:spacing w:val="-13"/>
                          <w:sz w:val="20"/>
                        </w:rPr>
                        <w:t xml:space="preserve"> </w:t>
                      </w:r>
                      <w:r>
                        <w:rPr>
                          <w:sz w:val="20"/>
                        </w:rPr>
                        <w:t>6</w:t>
                      </w:r>
                      <w:r w:rsidRPr="005E1447">
                        <w:rPr>
                          <w:sz w:val="20"/>
                        </w:rPr>
                        <w:t>.</w:t>
                      </w:r>
                      <w:r w:rsidRPr="005E1447">
                        <w:rPr>
                          <w:spacing w:val="-12"/>
                          <w:sz w:val="20"/>
                        </w:rPr>
                        <w:t xml:space="preserve"> </w:t>
                      </w:r>
                      <w:r>
                        <w:rPr>
                          <w:sz w:val="20"/>
                        </w:rPr>
                        <w:t>Сучасні концепції розвитку цифрової економіки</w:t>
                      </w:r>
                    </w:p>
                    <w:p w14:paraId="7D0E57FC" w14:textId="77777777" w:rsidR="00846B96" w:rsidRPr="005E1447" w:rsidRDefault="00846B96" w:rsidP="005E1447">
                      <w:pPr>
                        <w:spacing w:before="1"/>
                        <w:ind w:right="18"/>
                        <w:jc w:val="both"/>
                      </w:pPr>
                    </w:p>
                  </w:txbxContent>
                </v:textbox>
              </v:shape>
            </w:pict>
          </mc:Fallback>
        </mc:AlternateContent>
      </w:r>
      <w:r>
        <w:rPr>
          <w:noProof/>
          <w:lang w:eastAsia="uk-UA"/>
        </w:rPr>
        <mc:AlternateContent>
          <mc:Choice Requires="wps">
            <w:drawing>
              <wp:anchor distT="0" distB="0" distL="114300" distR="114300" simplePos="0" relativeHeight="251751936" behindDoc="0" locked="0" layoutInCell="1" allowOverlap="1" wp14:anchorId="0B0C7782" wp14:editId="2F17E5AA">
                <wp:simplePos x="0" y="0"/>
                <wp:positionH relativeFrom="column">
                  <wp:posOffset>2471420</wp:posOffset>
                </wp:positionH>
                <wp:positionV relativeFrom="paragraph">
                  <wp:posOffset>1595120</wp:posOffset>
                </wp:positionV>
                <wp:extent cx="9525" cy="657225"/>
                <wp:effectExtent l="0" t="0" r="28575" b="28575"/>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9525" cy="657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075B3" id="Прямая соединительная линия 10"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6pt,125.6pt" to="195.35pt,1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" strokecolor="black [3213]"/>
            </w:pict>
          </mc:Fallback>
        </mc:AlternateContent>
      </w:r>
      <w:r w:rsidR="00185587">
        <w:rPr>
          <w:noProof/>
          <w:sz w:val="18"/>
          <w:lang w:eastAsia="uk-UA"/>
        </w:rPr>
        <mc:AlternateContent>
          <mc:Choice Requires="wps">
            <w:drawing>
              <wp:anchor distT="0" distB="0" distL="114300" distR="114300" simplePos="0" relativeHeight="251744768" behindDoc="0" locked="0" layoutInCell="1" allowOverlap="1" wp14:anchorId="1DB26C68" wp14:editId="05B0DB00">
                <wp:simplePos x="0" y="0"/>
                <wp:positionH relativeFrom="column">
                  <wp:posOffset>3666127</wp:posOffset>
                </wp:positionH>
                <wp:positionV relativeFrom="paragraph">
                  <wp:posOffset>7257</wp:posOffset>
                </wp:positionV>
                <wp:extent cx="195943" cy="650966"/>
                <wp:effectExtent l="0" t="0" r="33020" b="92075"/>
                <wp:wrapNone/>
                <wp:docPr id="1" name="Сполучна лінія: уступом 1"/>
                <wp:cNvGraphicFramePr/>
                <a:graphic xmlns:a="http://schemas.openxmlformats.org/drawingml/2006/main">
                  <a:graphicData uri="http://schemas.microsoft.com/office/word/2010/wordprocessingShape">
                    <wps:wsp>
                      <wps:cNvCnPr/>
                      <wps:spPr>
                        <a:xfrm>
                          <a:off x="0" y="0"/>
                          <a:ext cx="195943" cy="650966"/>
                        </a:xfrm>
                        <a:prstGeom prst="bentConnector3">
                          <a:avLst>
                            <a:gd name="adj1" fmla="val 1379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3C3043" id="Сполучна лінія: уступом 1" o:spid="_x0000_s1026" type="#_x0000_t34" style="position:absolute;margin-left:288.65pt;margin-top:.55pt;width:15.45pt;height:51.25pt;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" adj="2980" strokecolor="black [3040]">
                <v:stroke endarrow="block"/>
              </v:shape>
            </w:pict>
          </mc:Fallback>
        </mc:AlternateContent>
      </w:r>
      <w:r w:rsidR="00FC6289">
        <w:rPr>
          <w:noProof/>
          <w:sz w:val="18"/>
          <w:lang w:eastAsia="uk-UA"/>
        </w:rPr>
        <mc:AlternateContent>
          <mc:Choice Requires="wps">
            <w:drawing>
              <wp:anchor distT="0" distB="0" distL="114300" distR="114300" simplePos="0" relativeHeight="251724288" behindDoc="0" locked="0" layoutInCell="1" allowOverlap="1" wp14:anchorId="07B49EBD" wp14:editId="752B6AD3">
                <wp:simplePos x="0" y="0"/>
                <wp:positionH relativeFrom="column">
                  <wp:posOffset>7904480</wp:posOffset>
                </wp:positionH>
                <wp:positionV relativeFrom="paragraph">
                  <wp:posOffset>1258570</wp:posOffset>
                </wp:positionV>
                <wp:extent cx="0" cy="2651760"/>
                <wp:effectExtent l="76200" t="38100" r="57150" b="15240"/>
                <wp:wrapNone/>
                <wp:docPr id="101" name="Пряма зі стрілкою 101"/>
                <wp:cNvGraphicFramePr/>
                <a:graphic xmlns:a="http://schemas.openxmlformats.org/drawingml/2006/main">
                  <a:graphicData uri="http://schemas.microsoft.com/office/word/2010/wordprocessingShape">
                    <wps:wsp>
                      <wps:cNvCnPr/>
                      <wps:spPr>
                        <a:xfrm flipV="1">
                          <a:off x="0" y="0"/>
                          <a:ext cx="0" cy="2651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46B271" id="Пряма зі стрілкою 101" o:spid="_x0000_s1026" type="#_x0000_t32" style="position:absolute;margin-left:622.4pt;margin-top:99.1pt;width:0;height:208.8pt;flip:y;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" strokecolor="black [3040]">
                <v:stroke endarrow="block"/>
              </v:shape>
            </w:pict>
          </mc:Fallback>
        </mc:AlternateContent>
      </w:r>
      <w:r w:rsidR="00FC6289">
        <w:rPr>
          <w:noProof/>
          <w:sz w:val="18"/>
          <w:lang w:eastAsia="uk-UA"/>
        </w:rPr>
        <mc:AlternateContent>
          <mc:Choice Requires="wps">
            <w:drawing>
              <wp:anchor distT="0" distB="0" distL="114300" distR="114300" simplePos="0" relativeHeight="251722240" behindDoc="0" locked="0" layoutInCell="1" allowOverlap="1" wp14:anchorId="2B8DF012" wp14:editId="1DAE2427">
                <wp:simplePos x="0" y="0"/>
                <wp:positionH relativeFrom="column">
                  <wp:posOffset>505460</wp:posOffset>
                </wp:positionH>
                <wp:positionV relativeFrom="paragraph">
                  <wp:posOffset>1731010</wp:posOffset>
                </wp:positionV>
                <wp:extent cx="0" cy="2156460"/>
                <wp:effectExtent l="0" t="0" r="38100" b="34290"/>
                <wp:wrapNone/>
                <wp:docPr id="99" name="Пряма сполучна лінія 99"/>
                <wp:cNvGraphicFramePr/>
                <a:graphic xmlns:a="http://schemas.openxmlformats.org/drawingml/2006/main">
                  <a:graphicData uri="http://schemas.microsoft.com/office/word/2010/wordprocessingShape">
                    <wps:wsp>
                      <wps:cNvCnPr/>
                      <wps:spPr>
                        <a:xfrm>
                          <a:off x="0" y="0"/>
                          <a:ext cx="0" cy="2156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F613D9" id="Пряма сполучна лінія 99"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39.8pt,136.3pt" to="39.8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" strokecolor="black [3040]"/>
            </w:pict>
          </mc:Fallback>
        </mc:AlternateContent>
      </w:r>
      <w:r w:rsidR="00EE2B9C">
        <w:rPr>
          <w:noProof/>
          <w:sz w:val="18"/>
          <w:lang w:eastAsia="uk-UA"/>
        </w:rPr>
        <mc:AlternateContent>
          <mc:Choice Requires="wps">
            <w:drawing>
              <wp:anchor distT="0" distB="0" distL="114300" distR="114300" simplePos="0" relativeHeight="251717120" behindDoc="0" locked="0" layoutInCell="1" allowOverlap="1" wp14:anchorId="4F7945F4" wp14:editId="3CADBD9E">
                <wp:simplePos x="0" y="0"/>
                <wp:positionH relativeFrom="column">
                  <wp:posOffset>4940300</wp:posOffset>
                </wp:positionH>
                <wp:positionV relativeFrom="paragraph">
                  <wp:posOffset>808990</wp:posOffset>
                </wp:positionV>
                <wp:extent cx="220980" cy="0"/>
                <wp:effectExtent l="0" t="76200" r="26670" b="95250"/>
                <wp:wrapNone/>
                <wp:docPr id="92" name="Пряма зі стрілкою 92"/>
                <wp:cNvGraphicFramePr/>
                <a:graphic xmlns:a="http://schemas.openxmlformats.org/drawingml/2006/main">
                  <a:graphicData uri="http://schemas.microsoft.com/office/word/2010/wordprocessingShape">
                    <wps:wsp>
                      <wps:cNvCnPr/>
                      <wps:spPr>
                        <a:xfrm>
                          <a:off x="0" y="0"/>
                          <a:ext cx="2209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60BBDFE" id="Пряма зі стрілкою 92" o:spid="_x0000_s1026" type="#_x0000_t32" style="position:absolute;margin-left:389pt;margin-top:63.7pt;width:17.4pt;height:0;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" strokecolor="black [3040]">
                <v:stroke endarrow="block"/>
              </v:shape>
            </w:pict>
          </mc:Fallback>
        </mc:AlternateContent>
      </w:r>
    </w:p>
    <w:p w14:paraId="692A9CC9" w14:textId="77777777" w:rsidR="0071530F" w:rsidRDefault="001733A0" w:rsidP="00871850">
      <w:pPr>
        <w:pStyle w:val="a4"/>
        <w:numPr>
          <w:ilvl w:val="0"/>
          <w:numId w:val="3"/>
        </w:numPr>
        <w:tabs>
          <w:tab w:val="left" w:pos="567"/>
        </w:tabs>
        <w:spacing w:before="73"/>
        <w:ind w:left="0" w:firstLine="0"/>
        <w:jc w:val="center"/>
        <w:rPr>
          <w:b/>
          <w:sz w:val="28"/>
        </w:rPr>
      </w:pPr>
      <w:r>
        <w:rPr>
          <w:b/>
          <w:sz w:val="28"/>
        </w:rPr>
        <w:t>Форма</w:t>
      </w:r>
      <w:r>
        <w:rPr>
          <w:b/>
          <w:spacing w:val="-9"/>
          <w:sz w:val="28"/>
        </w:rPr>
        <w:t xml:space="preserve"> </w:t>
      </w:r>
      <w:r>
        <w:rPr>
          <w:b/>
          <w:sz w:val="28"/>
        </w:rPr>
        <w:t>атестації</w:t>
      </w:r>
      <w:r>
        <w:rPr>
          <w:b/>
          <w:spacing w:val="-7"/>
          <w:sz w:val="28"/>
        </w:rPr>
        <w:t xml:space="preserve"> </w:t>
      </w:r>
      <w:r>
        <w:rPr>
          <w:b/>
          <w:sz w:val="28"/>
        </w:rPr>
        <w:t>здобувачів</w:t>
      </w:r>
      <w:r>
        <w:rPr>
          <w:b/>
          <w:spacing w:val="-7"/>
          <w:sz w:val="28"/>
        </w:rPr>
        <w:t xml:space="preserve"> </w:t>
      </w:r>
      <w:r>
        <w:rPr>
          <w:b/>
          <w:sz w:val="28"/>
        </w:rPr>
        <w:t>вищої</w:t>
      </w:r>
      <w:r>
        <w:rPr>
          <w:b/>
          <w:spacing w:val="-5"/>
          <w:sz w:val="28"/>
        </w:rPr>
        <w:t xml:space="preserve"> </w:t>
      </w:r>
      <w:r>
        <w:rPr>
          <w:b/>
          <w:spacing w:val="-2"/>
          <w:sz w:val="28"/>
        </w:rPr>
        <w:t>освіти</w:t>
      </w:r>
    </w:p>
    <w:p w14:paraId="22CDB711" w14:textId="77777777" w:rsidR="0071530F" w:rsidRDefault="001733A0">
      <w:pPr>
        <w:pStyle w:val="a3"/>
        <w:spacing w:before="161" w:line="360" w:lineRule="auto"/>
        <w:ind w:left="118" w:right="102" w:firstLine="707"/>
        <w:jc w:val="both"/>
      </w:pPr>
      <w:r>
        <w:t>Атестація здобувачів освітнього рівня доктора філософії здійснюється у формі публічного захисту дисертації.</w:t>
      </w:r>
    </w:p>
    <w:p w14:paraId="74FBED09" w14:textId="076B0B45" w:rsidR="0071530F" w:rsidRDefault="001733A0" w:rsidP="00FD5939">
      <w:pPr>
        <w:pStyle w:val="a3"/>
        <w:spacing w:line="360" w:lineRule="auto"/>
        <w:ind w:left="118" w:right="101" w:firstLine="707"/>
        <w:jc w:val="both"/>
      </w:pPr>
      <w:r>
        <w:t xml:space="preserve">Дисертація на здобуття ступеня доктора філософії є самостійним розгорнутим дослідженням, яке пропонує розв’язання комплексної проблеми в сфері економіки або на її межі з іншими спеціальностями, що передбачає глибоке переосмислення наявних та створення нових цілісних знань та/або професійної практики. Дисертація не повинна містити академічного плагіату, фальсифікації, </w:t>
      </w:r>
      <w:r>
        <w:rPr>
          <w:spacing w:val="-2"/>
        </w:rPr>
        <w:t>фабрикації.</w:t>
      </w:r>
    </w:p>
    <w:p w14:paraId="7FC1752A" w14:textId="77777777" w:rsidR="0071530F" w:rsidRDefault="0071530F">
      <w:pPr>
        <w:pStyle w:val="a3"/>
        <w:spacing w:before="269"/>
      </w:pPr>
    </w:p>
    <w:p w14:paraId="3BB8D90C" w14:textId="7C6DFAA9" w:rsidR="0071530F" w:rsidRDefault="001733A0" w:rsidP="00871850">
      <w:pPr>
        <w:pStyle w:val="a4"/>
        <w:numPr>
          <w:ilvl w:val="0"/>
          <w:numId w:val="3"/>
        </w:numPr>
        <w:tabs>
          <w:tab w:val="left" w:pos="567"/>
          <w:tab w:val="left" w:pos="2977"/>
        </w:tabs>
        <w:ind w:left="0" w:right="2" w:firstLine="0"/>
        <w:jc w:val="center"/>
        <w:rPr>
          <w:b/>
          <w:sz w:val="28"/>
        </w:rPr>
      </w:pPr>
      <w:r>
        <w:rPr>
          <w:b/>
          <w:sz w:val="28"/>
        </w:rPr>
        <w:t>Матриця</w:t>
      </w:r>
      <w:r>
        <w:rPr>
          <w:b/>
          <w:spacing w:val="-9"/>
          <w:sz w:val="28"/>
        </w:rPr>
        <w:t xml:space="preserve"> </w:t>
      </w:r>
      <w:r>
        <w:rPr>
          <w:b/>
          <w:sz w:val="28"/>
        </w:rPr>
        <w:t>відповідності</w:t>
      </w:r>
      <w:r>
        <w:rPr>
          <w:b/>
          <w:spacing w:val="-6"/>
          <w:sz w:val="28"/>
        </w:rPr>
        <w:t xml:space="preserve"> </w:t>
      </w:r>
      <w:r>
        <w:rPr>
          <w:b/>
          <w:sz w:val="28"/>
        </w:rPr>
        <w:t>програмних</w:t>
      </w:r>
      <w:r>
        <w:rPr>
          <w:b/>
          <w:spacing w:val="-10"/>
          <w:sz w:val="28"/>
        </w:rPr>
        <w:t xml:space="preserve"> </w:t>
      </w:r>
      <w:r>
        <w:rPr>
          <w:b/>
          <w:sz w:val="28"/>
        </w:rPr>
        <w:t>компетентностей</w:t>
      </w:r>
      <w:r>
        <w:rPr>
          <w:b/>
          <w:spacing w:val="-9"/>
          <w:sz w:val="28"/>
        </w:rPr>
        <w:t xml:space="preserve"> </w:t>
      </w:r>
      <w:r w:rsidR="009F4ABD">
        <w:rPr>
          <w:b/>
          <w:sz w:val="28"/>
        </w:rPr>
        <w:t>обов’язковим компонентам ОН</w:t>
      </w:r>
      <w:r>
        <w:rPr>
          <w:b/>
          <w:sz w:val="28"/>
        </w:rPr>
        <w:t>П</w:t>
      </w:r>
    </w:p>
    <w:tbl>
      <w:tblPr>
        <w:tblStyle w:val="TableNormal"/>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747"/>
        <w:gridCol w:w="747"/>
        <w:gridCol w:w="750"/>
        <w:gridCol w:w="750"/>
        <w:gridCol w:w="515"/>
        <w:gridCol w:w="786"/>
        <w:gridCol w:w="709"/>
        <w:gridCol w:w="835"/>
        <w:gridCol w:w="1569"/>
      </w:tblGrid>
      <w:tr w:rsidR="009E13A8" w14:paraId="1C3F5FE8" w14:textId="77777777" w:rsidTr="009E13A8">
        <w:trPr>
          <w:cantSplit/>
          <w:trHeight w:val="1135"/>
          <w:jc w:val="center"/>
        </w:trPr>
        <w:tc>
          <w:tcPr>
            <w:tcW w:w="1669" w:type="dxa"/>
          </w:tcPr>
          <w:p w14:paraId="3D6B86E3" w14:textId="77777777" w:rsidR="009E13A8" w:rsidRDefault="009E13A8" w:rsidP="0097347E">
            <w:pPr>
              <w:pStyle w:val="TableParagraph"/>
              <w:ind w:left="0"/>
              <w:rPr>
                <w:sz w:val="28"/>
              </w:rPr>
            </w:pPr>
          </w:p>
        </w:tc>
        <w:tc>
          <w:tcPr>
            <w:tcW w:w="747" w:type="dxa"/>
            <w:textDirection w:val="btLr"/>
          </w:tcPr>
          <w:p w14:paraId="61229106" w14:textId="77777777" w:rsidR="009E13A8" w:rsidRDefault="009E13A8" w:rsidP="0097347E">
            <w:pPr>
              <w:pStyle w:val="TableParagraph"/>
              <w:ind w:left="0"/>
              <w:jc w:val="center"/>
              <w:rPr>
                <w:sz w:val="28"/>
              </w:rPr>
            </w:pPr>
            <w:r>
              <w:rPr>
                <w:spacing w:val="-5"/>
                <w:sz w:val="28"/>
              </w:rPr>
              <w:t>ОК1</w:t>
            </w:r>
          </w:p>
        </w:tc>
        <w:tc>
          <w:tcPr>
            <w:tcW w:w="747" w:type="dxa"/>
            <w:textDirection w:val="btLr"/>
          </w:tcPr>
          <w:p w14:paraId="062275DD" w14:textId="77777777" w:rsidR="009E13A8" w:rsidRDefault="009E13A8" w:rsidP="0097347E">
            <w:pPr>
              <w:pStyle w:val="TableParagraph"/>
              <w:ind w:left="0"/>
              <w:jc w:val="center"/>
              <w:rPr>
                <w:sz w:val="28"/>
              </w:rPr>
            </w:pPr>
            <w:r>
              <w:rPr>
                <w:spacing w:val="-5"/>
                <w:sz w:val="28"/>
              </w:rPr>
              <w:t>ОК2</w:t>
            </w:r>
          </w:p>
        </w:tc>
        <w:tc>
          <w:tcPr>
            <w:tcW w:w="750" w:type="dxa"/>
            <w:textDirection w:val="btLr"/>
          </w:tcPr>
          <w:p w14:paraId="73105B3A" w14:textId="77777777" w:rsidR="009E13A8" w:rsidRDefault="009E13A8" w:rsidP="0097347E">
            <w:pPr>
              <w:pStyle w:val="TableParagraph"/>
              <w:ind w:left="0"/>
              <w:jc w:val="center"/>
              <w:rPr>
                <w:sz w:val="28"/>
              </w:rPr>
            </w:pPr>
            <w:r>
              <w:rPr>
                <w:spacing w:val="-5"/>
                <w:sz w:val="28"/>
              </w:rPr>
              <w:t>ОК3</w:t>
            </w:r>
          </w:p>
        </w:tc>
        <w:tc>
          <w:tcPr>
            <w:tcW w:w="750" w:type="dxa"/>
            <w:textDirection w:val="btLr"/>
          </w:tcPr>
          <w:p w14:paraId="5588A5E6" w14:textId="77777777" w:rsidR="009E13A8" w:rsidRDefault="009E13A8" w:rsidP="0097347E">
            <w:pPr>
              <w:pStyle w:val="TableParagraph"/>
              <w:ind w:left="0"/>
              <w:jc w:val="center"/>
              <w:rPr>
                <w:sz w:val="28"/>
              </w:rPr>
            </w:pPr>
            <w:r>
              <w:rPr>
                <w:spacing w:val="-5"/>
                <w:sz w:val="28"/>
              </w:rPr>
              <w:t>ОК4</w:t>
            </w:r>
          </w:p>
        </w:tc>
        <w:tc>
          <w:tcPr>
            <w:tcW w:w="515" w:type="dxa"/>
            <w:textDirection w:val="btLr"/>
          </w:tcPr>
          <w:p w14:paraId="76513CB2" w14:textId="77777777" w:rsidR="009E13A8" w:rsidRDefault="009E13A8" w:rsidP="0097347E">
            <w:pPr>
              <w:pStyle w:val="TableParagraph"/>
              <w:ind w:left="0"/>
              <w:jc w:val="center"/>
              <w:rPr>
                <w:sz w:val="28"/>
              </w:rPr>
            </w:pPr>
            <w:r>
              <w:rPr>
                <w:spacing w:val="-5"/>
                <w:sz w:val="28"/>
              </w:rPr>
              <w:t>ОК5</w:t>
            </w:r>
          </w:p>
        </w:tc>
        <w:tc>
          <w:tcPr>
            <w:tcW w:w="786" w:type="dxa"/>
            <w:textDirection w:val="btLr"/>
          </w:tcPr>
          <w:p w14:paraId="29B76A81" w14:textId="28FD4D74" w:rsidR="009E13A8" w:rsidRDefault="009E13A8" w:rsidP="0097347E">
            <w:pPr>
              <w:pStyle w:val="TableParagraph"/>
              <w:ind w:left="113" w:right="113"/>
              <w:jc w:val="center"/>
              <w:rPr>
                <w:spacing w:val="-2"/>
                <w:sz w:val="28"/>
              </w:rPr>
            </w:pPr>
            <w:r>
              <w:rPr>
                <w:spacing w:val="-5"/>
                <w:sz w:val="28"/>
              </w:rPr>
              <w:t>ОК6</w:t>
            </w:r>
          </w:p>
        </w:tc>
        <w:tc>
          <w:tcPr>
            <w:tcW w:w="709" w:type="dxa"/>
            <w:textDirection w:val="btLr"/>
          </w:tcPr>
          <w:p w14:paraId="122DC88D" w14:textId="124919C9" w:rsidR="009E13A8" w:rsidRDefault="009E13A8" w:rsidP="0097347E">
            <w:pPr>
              <w:pStyle w:val="TableParagraph"/>
              <w:ind w:left="113" w:right="113"/>
              <w:jc w:val="center"/>
              <w:rPr>
                <w:spacing w:val="-2"/>
                <w:sz w:val="28"/>
              </w:rPr>
            </w:pPr>
            <w:r>
              <w:rPr>
                <w:spacing w:val="-5"/>
                <w:sz w:val="28"/>
              </w:rPr>
              <w:t>ОК7</w:t>
            </w:r>
          </w:p>
        </w:tc>
        <w:tc>
          <w:tcPr>
            <w:tcW w:w="835" w:type="dxa"/>
          </w:tcPr>
          <w:p w14:paraId="3524A7EF" w14:textId="0BF9AD09" w:rsidR="009E13A8" w:rsidRDefault="009E13A8" w:rsidP="0097347E">
            <w:pPr>
              <w:pStyle w:val="TableParagraph"/>
              <w:ind w:left="0"/>
              <w:jc w:val="center"/>
              <w:rPr>
                <w:spacing w:val="-2"/>
                <w:sz w:val="28"/>
              </w:rPr>
            </w:pPr>
            <w:r>
              <w:rPr>
                <w:spacing w:val="-5"/>
                <w:sz w:val="28"/>
              </w:rPr>
              <w:t>ОК8</w:t>
            </w:r>
          </w:p>
        </w:tc>
        <w:tc>
          <w:tcPr>
            <w:tcW w:w="1569" w:type="dxa"/>
          </w:tcPr>
          <w:p w14:paraId="7F19CFA1" w14:textId="0A032164" w:rsidR="009E13A8" w:rsidRDefault="009E13A8" w:rsidP="0097347E">
            <w:pPr>
              <w:pStyle w:val="TableParagraph"/>
              <w:ind w:left="0"/>
              <w:jc w:val="center"/>
              <w:rPr>
                <w:sz w:val="28"/>
              </w:rPr>
            </w:pPr>
            <w:r>
              <w:rPr>
                <w:spacing w:val="-2"/>
                <w:sz w:val="28"/>
              </w:rPr>
              <w:t>Наукова складова</w:t>
            </w:r>
          </w:p>
        </w:tc>
      </w:tr>
      <w:tr w:rsidR="009E13A8" w14:paraId="3B501AF9" w14:textId="77777777" w:rsidTr="009E13A8">
        <w:trPr>
          <w:trHeight w:val="482"/>
          <w:jc w:val="center"/>
        </w:trPr>
        <w:tc>
          <w:tcPr>
            <w:tcW w:w="1669" w:type="dxa"/>
          </w:tcPr>
          <w:p w14:paraId="464F0A0B" w14:textId="77777777" w:rsidR="009E13A8" w:rsidRDefault="009E13A8" w:rsidP="0097347E">
            <w:pPr>
              <w:pStyle w:val="TableParagraph"/>
              <w:ind w:left="0"/>
              <w:jc w:val="center"/>
              <w:rPr>
                <w:sz w:val="28"/>
              </w:rPr>
            </w:pPr>
            <w:r>
              <w:rPr>
                <w:spacing w:val="-5"/>
                <w:sz w:val="28"/>
              </w:rPr>
              <w:t>ЗК1</w:t>
            </w:r>
          </w:p>
        </w:tc>
        <w:tc>
          <w:tcPr>
            <w:tcW w:w="747" w:type="dxa"/>
          </w:tcPr>
          <w:p w14:paraId="61411BC4" w14:textId="77777777" w:rsidR="009E13A8" w:rsidRDefault="009E13A8" w:rsidP="0097347E">
            <w:pPr>
              <w:pStyle w:val="TableParagraph"/>
              <w:ind w:left="0"/>
              <w:rPr>
                <w:sz w:val="28"/>
              </w:rPr>
            </w:pPr>
          </w:p>
        </w:tc>
        <w:tc>
          <w:tcPr>
            <w:tcW w:w="747" w:type="dxa"/>
          </w:tcPr>
          <w:p w14:paraId="19D30AE4" w14:textId="77777777" w:rsidR="009E13A8" w:rsidRDefault="009E13A8" w:rsidP="0097347E">
            <w:pPr>
              <w:pStyle w:val="TableParagraph"/>
              <w:ind w:left="0"/>
              <w:rPr>
                <w:sz w:val="28"/>
              </w:rPr>
            </w:pPr>
          </w:p>
        </w:tc>
        <w:tc>
          <w:tcPr>
            <w:tcW w:w="750" w:type="dxa"/>
          </w:tcPr>
          <w:p w14:paraId="50559AC1" w14:textId="77777777" w:rsidR="009E13A8" w:rsidRDefault="009E13A8" w:rsidP="0097347E">
            <w:pPr>
              <w:pStyle w:val="TableParagraph"/>
              <w:ind w:left="0"/>
              <w:jc w:val="center"/>
              <w:rPr>
                <w:sz w:val="28"/>
              </w:rPr>
            </w:pPr>
            <w:r>
              <w:rPr>
                <w:spacing w:val="-10"/>
                <w:sz w:val="28"/>
              </w:rPr>
              <w:t>+</w:t>
            </w:r>
          </w:p>
        </w:tc>
        <w:tc>
          <w:tcPr>
            <w:tcW w:w="750" w:type="dxa"/>
          </w:tcPr>
          <w:p w14:paraId="7F1EB45A" w14:textId="25D1E08D" w:rsidR="009E13A8" w:rsidRDefault="009E13A8" w:rsidP="00FC352A">
            <w:pPr>
              <w:pStyle w:val="TableParagraph"/>
              <w:ind w:left="0"/>
              <w:jc w:val="center"/>
              <w:rPr>
                <w:sz w:val="28"/>
              </w:rPr>
            </w:pPr>
            <w:r>
              <w:rPr>
                <w:sz w:val="28"/>
              </w:rPr>
              <w:t>+</w:t>
            </w:r>
          </w:p>
        </w:tc>
        <w:tc>
          <w:tcPr>
            <w:tcW w:w="515" w:type="dxa"/>
          </w:tcPr>
          <w:p w14:paraId="57F9E385" w14:textId="77777777" w:rsidR="009E13A8" w:rsidRDefault="009E13A8" w:rsidP="0097347E">
            <w:pPr>
              <w:pStyle w:val="TableParagraph"/>
              <w:ind w:left="0"/>
              <w:jc w:val="center"/>
              <w:rPr>
                <w:sz w:val="28"/>
              </w:rPr>
            </w:pPr>
            <w:r>
              <w:rPr>
                <w:spacing w:val="-10"/>
                <w:sz w:val="28"/>
              </w:rPr>
              <w:t>+</w:t>
            </w:r>
          </w:p>
        </w:tc>
        <w:tc>
          <w:tcPr>
            <w:tcW w:w="786" w:type="dxa"/>
          </w:tcPr>
          <w:p w14:paraId="7AD4535F" w14:textId="3FD079A5" w:rsidR="009E13A8" w:rsidRDefault="009E13A8" w:rsidP="0097347E">
            <w:pPr>
              <w:pStyle w:val="TableParagraph"/>
              <w:ind w:left="0"/>
              <w:jc w:val="center"/>
              <w:rPr>
                <w:spacing w:val="-10"/>
                <w:sz w:val="28"/>
              </w:rPr>
            </w:pPr>
            <w:r>
              <w:rPr>
                <w:spacing w:val="-10"/>
                <w:sz w:val="28"/>
              </w:rPr>
              <w:t>+</w:t>
            </w:r>
          </w:p>
        </w:tc>
        <w:tc>
          <w:tcPr>
            <w:tcW w:w="709" w:type="dxa"/>
          </w:tcPr>
          <w:p w14:paraId="44EB8310" w14:textId="2AAF632F" w:rsidR="009E13A8" w:rsidRPr="00D637A0" w:rsidRDefault="009E13A8" w:rsidP="0097347E">
            <w:pPr>
              <w:pStyle w:val="TableParagraph"/>
              <w:ind w:left="0"/>
              <w:jc w:val="center"/>
              <w:rPr>
                <w:spacing w:val="-10"/>
                <w:sz w:val="28"/>
                <w:lang w:val="en-US"/>
              </w:rPr>
            </w:pPr>
            <w:r>
              <w:rPr>
                <w:spacing w:val="-10"/>
                <w:sz w:val="28"/>
                <w:lang w:val="en-US"/>
              </w:rPr>
              <w:t>+</w:t>
            </w:r>
          </w:p>
        </w:tc>
        <w:tc>
          <w:tcPr>
            <w:tcW w:w="835" w:type="dxa"/>
          </w:tcPr>
          <w:p w14:paraId="17056DBA" w14:textId="046FF688" w:rsidR="009E13A8" w:rsidRDefault="009E13A8" w:rsidP="0097347E">
            <w:pPr>
              <w:pStyle w:val="TableParagraph"/>
              <w:ind w:left="0"/>
              <w:jc w:val="center"/>
              <w:rPr>
                <w:spacing w:val="-10"/>
                <w:sz w:val="28"/>
              </w:rPr>
            </w:pPr>
            <w:r>
              <w:rPr>
                <w:spacing w:val="-10"/>
                <w:sz w:val="28"/>
              </w:rPr>
              <w:t>+</w:t>
            </w:r>
          </w:p>
        </w:tc>
        <w:tc>
          <w:tcPr>
            <w:tcW w:w="1569" w:type="dxa"/>
          </w:tcPr>
          <w:p w14:paraId="41502960" w14:textId="5A4B54EA" w:rsidR="009E13A8" w:rsidRDefault="009E13A8" w:rsidP="0097347E">
            <w:pPr>
              <w:pStyle w:val="TableParagraph"/>
              <w:ind w:left="0"/>
              <w:jc w:val="center"/>
              <w:rPr>
                <w:sz w:val="28"/>
              </w:rPr>
            </w:pPr>
            <w:r>
              <w:rPr>
                <w:spacing w:val="-10"/>
                <w:sz w:val="28"/>
              </w:rPr>
              <w:t>+</w:t>
            </w:r>
          </w:p>
        </w:tc>
      </w:tr>
      <w:tr w:rsidR="009E13A8" w14:paraId="181A903F" w14:textId="77777777" w:rsidTr="009E13A8">
        <w:trPr>
          <w:trHeight w:val="484"/>
          <w:jc w:val="center"/>
        </w:trPr>
        <w:tc>
          <w:tcPr>
            <w:tcW w:w="1669" w:type="dxa"/>
          </w:tcPr>
          <w:p w14:paraId="0B2786CC" w14:textId="77777777" w:rsidR="009E13A8" w:rsidRDefault="009E13A8" w:rsidP="0097347E">
            <w:pPr>
              <w:pStyle w:val="TableParagraph"/>
              <w:ind w:left="0"/>
              <w:jc w:val="center"/>
              <w:rPr>
                <w:sz w:val="28"/>
              </w:rPr>
            </w:pPr>
            <w:r>
              <w:rPr>
                <w:spacing w:val="-5"/>
                <w:sz w:val="28"/>
              </w:rPr>
              <w:t>ЗК2</w:t>
            </w:r>
          </w:p>
        </w:tc>
        <w:tc>
          <w:tcPr>
            <w:tcW w:w="747" w:type="dxa"/>
          </w:tcPr>
          <w:p w14:paraId="066AE667" w14:textId="77777777" w:rsidR="009E13A8" w:rsidRDefault="009E13A8" w:rsidP="0097347E">
            <w:pPr>
              <w:pStyle w:val="TableParagraph"/>
              <w:ind w:left="0"/>
              <w:rPr>
                <w:sz w:val="28"/>
              </w:rPr>
            </w:pPr>
          </w:p>
        </w:tc>
        <w:tc>
          <w:tcPr>
            <w:tcW w:w="747" w:type="dxa"/>
          </w:tcPr>
          <w:p w14:paraId="4E15A9ED" w14:textId="77777777" w:rsidR="009E13A8" w:rsidRDefault="009E13A8" w:rsidP="0097347E">
            <w:pPr>
              <w:pStyle w:val="TableParagraph"/>
              <w:ind w:left="0"/>
              <w:rPr>
                <w:sz w:val="28"/>
              </w:rPr>
            </w:pPr>
          </w:p>
        </w:tc>
        <w:tc>
          <w:tcPr>
            <w:tcW w:w="750" w:type="dxa"/>
          </w:tcPr>
          <w:p w14:paraId="3024BEE4" w14:textId="77777777" w:rsidR="009E13A8" w:rsidRDefault="009E13A8" w:rsidP="0097347E">
            <w:pPr>
              <w:pStyle w:val="TableParagraph"/>
              <w:ind w:left="0"/>
              <w:jc w:val="center"/>
              <w:rPr>
                <w:sz w:val="28"/>
              </w:rPr>
            </w:pPr>
            <w:r>
              <w:rPr>
                <w:spacing w:val="-10"/>
                <w:sz w:val="28"/>
              </w:rPr>
              <w:t>+</w:t>
            </w:r>
          </w:p>
        </w:tc>
        <w:tc>
          <w:tcPr>
            <w:tcW w:w="750" w:type="dxa"/>
          </w:tcPr>
          <w:p w14:paraId="0CBC09D9" w14:textId="77777777" w:rsidR="009E13A8" w:rsidRDefault="009E13A8" w:rsidP="0097347E">
            <w:pPr>
              <w:pStyle w:val="TableParagraph"/>
              <w:ind w:left="0"/>
              <w:jc w:val="center"/>
              <w:rPr>
                <w:sz w:val="28"/>
              </w:rPr>
            </w:pPr>
            <w:r>
              <w:rPr>
                <w:spacing w:val="-10"/>
                <w:sz w:val="28"/>
              </w:rPr>
              <w:t>+</w:t>
            </w:r>
          </w:p>
        </w:tc>
        <w:tc>
          <w:tcPr>
            <w:tcW w:w="515" w:type="dxa"/>
          </w:tcPr>
          <w:p w14:paraId="24D27538" w14:textId="72DCC8C0" w:rsidR="009E13A8" w:rsidRDefault="009E13A8" w:rsidP="0097347E">
            <w:pPr>
              <w:pStyle w:val="TableParagraph"/>
              <w:ind w:left="0"/>
              <w:rPr>
                <w:sz w:val="28"/>
              </w:rPr>
            </w:pPr>
            <w:r>
              <w:rPr>
                <w:sz w:val="28"/>
              </w:rPr>
              <w:t>+</w:t>
            </w:r>
          </w:p>
        </w:tc>
        <w:tc>
          <w:tcPr>
            <w:tcW w:w="786" w:type="dxa"/>
          </w:tcPr>
          <w:p w14:paraId="1F0528D0" w14:textId="3BD77899" w:rsidR="009E13A8" w:rsidRDefault="009E13A8" w:rsidP="0097347E">
            <w:pPr>
              <w:pStyle w:val="TableParagraph"/>
              <w:ind w:left="0"/>
              <w:jc w:val="center"/>
              <w:rPr>
                <w:spacing w:val="-10"/>
                <w:sz w:val="28"/>
              </w:rPr>
            </w:pPr>
            <w:r>
              <w:rPr>
                <w:spacing w:val="-10"/>
                <w:sz w:val="28"/>
              </w:rPr>
              <w:t>+</w:t>
            </w:r>
          </w:p>
        </w:tc>
        <w:tc>
          <w:tcPr>
            <w:tcW w:w="709" w:type="dxa"/>
          </w:tcPr>
          <w:p w14:paraId="6E0F11C4" w14:textId="257CCCEE" w:rsidR="009E13A8" w:rsidRPr="00D637A0" w:rsidRDefault="009E13A8" w:rsidP="0097347E">
            <w:pPr>
              <w:pStyle w:val="TableParagraph"/>
              <w:ind w:left="0"/>
              <w:jc w:val="center"/>
              <w:rPr>
                <w:spacing w:val="-10"/>
                <w:sz w:val="28"/>
                <w:lang w:val="en-US"/>
              </w:rPr>
            </w:pPr>
            <w:r>
              <w:rPr>
                <w:spacing w:val="-10"/>
                <w:sz w:val="28"/>
                <w:lang w:val="en-US"/>
              </w:rPr>
              <w:t>+</w:t>
            </w:r>
          </w:p>
        </w:tc>
        <w:tc>
          <w:tcPr>
            <w:tcW w:w="835" w:type="dxa"/>
          </w:tcPr>
          <w:p w14:paraId="66B595E4" w14:textId="77777777" w:rsidR="009E13A8" w:rsidRDefault="009E13A8" w:rsidP="0097347E">
            <w:pPr>
              <w:pStyle w:val="TableParagraph"/>
              <w:ind w:left="0"/>
              <w:jc w:val="center"/>
              <w:rPr>
                <w:spacing w:val="-10"/>
                <w:sz w:val="28"/>
              </w:rPr>
            </w:pPr>
          </w:p>
        </w:tc>
        <w:tc>
          <w:tcPr>
            <w:tcW w:w="1569" w:type="dxa"/>
          </w:tcPr>
          <w:p w14:paraId="28D896B6" w14:textId="464F2E72" w:rsidR="009E13A8" w:rsidRDefault="009E13A8" w:rsidP="0097347E">
            <w:pPr>
              <w:pStyle w:val="TableParagraph"/>
              <w:ind w:left="0"/>
              <w:jc w:val="center"/>
              <w:rPr>
                <w:sz w:val="28"/>
              </w:rPr>
            </w:pPr>
            <w:r>
              <w:rPr>
                <w:spacing w:val="-10"/>
                <w:sz w:val="28"/>
              </w:rPr>
              <w:t>+</w:t>
            </w:r>
          </w:p>
        </w:tc>
      </w:tr>
      <w:tr w:rsidR="009E13A8" w14:paraId="7060D23F" w14:textId="77777777" w:rsidTr="009E13A8">
        <w:trPr>
          <w:trHeight w:val="482"/>
          <w:jc w:val="center"/>
        </w:trPr>
        <w:tc>
          <w:tcPr>
            <w:tcW w:w="1669" w:type="dxa"/>
          </w:tcPr>
          <w:p w14:paraId="4E1C8958" w14:textId="77777777" w:rsidR="009E13A8" w:rsidRDefault="009E13A8" w:rsidP="0097347E">
            <w:pPr>
              <w:pStyle w:val="TableParagraph"/>
              <w:ind w:left="0"/>
              <w:jc w:val="center"/>
              <w:rPr>
                <w:sz w:val="28"/>
              </w:rPr>
            </w:pPr>
            <w:r>
              <w:rPr>
                <w:spacing w:val="-5"/>
                <w:sz w:val="28"/>
              </w:rPr>
              <w:t>ЗК3</w:t>
            </w:r>
          </w:p>
        </w:tc>
        <w:tc>
          <w:tcPr>
            <w:tcW w:w="747" w:type="dxa"/>
          </w:tcPr>
          <w:p w14:paraId="37CDC13F" w14:textId="77777777" w:rsidR="009E13A8" w:rsidRDefault="009E13A8" w:rsidP="0097347E">
            <w:pPr>
              <w:pStyle w:val="TableParagraph"/>
              <w:ind w:left="0"/>
              <w:jc w:val="center"/>
              <w:rPr>
                <w:sz w:val="28"/>
              </w:rPr>
            </w:pPr>
            <w:r>
              <w:rPr>
                <w:spacing w:val="-10"/>
                <w:sz w:val="28"/>
              </w:rPr>
              <w:t>+</w:t>
            </w:r>
          </w:p>
        </w:tc>
        <w:tc>
          <w:tcPr>
            <w:tcW w:w="747" w:type="dxa"/>
          </w:tcPr>
          <w:p w14:paraId="6B7B6447" w14:textId="77777777" w:rsidR="009E13A8" w:rsidRDefault="009E13A8" w:rsidP="0097347E">
            <w:pPr>
              <w:pStyle w:val="TableParagraph"/>
              <w:ind w:left="0"/>
              <w:jc w:val="center"/>
              <w:rPr>
                <w:sz w:val="28"/>
              </w:rPr>
            </w:pPr>
            <w:r>
              <w:rPr>
                <w:spacing w:val="-10"/>
                <w:sz w:val="28"/>
              </w:rPr>
              <w:t>+</w:t>
            </w:r>
          </w:p>
        </w:tc>
        <w:tc>
          <w:tcPr>
            <w:tcW w:w="750" w:type="dxa"/>
          </w:tcPr>
          <w:p w14:paraId="77C2E230" w14:textId="39845C33" w:rsidR="009E13A8" w:rsidRDefault="009E13A8" w:rsidP="00FC352A">
            <w:pPr>
              <w:pStyle w:val="TableParagraph"/>
              <w:ind w:left="0"/>
              <w:jc w:val="center"/>
              <w:rPr>
                <w:sz w:val="28"/>
              </w:rPr>
            </w:pPr>
            <w:r>
              <w:rPr>
                <w:sz w:val="28"/>
              </w:rPr>
              <w:t>+</w:t>
            </w:r>
          </w:p>
        </w:tc>
        <w:tc>
          <w:tcPr>
            <w:tcW w:w="750" w:type="dxa"/>
          </w:tcPr>
          <w:p w14:paraId="0A6C48F2" w14:textId="77777777" w:rsidR="009E13A8" w:rsidRDefault="009E13A8" w:rsidP="0097347E">
            <w:pPr>
              <w:pStyle w:val="TableParagraph"/>
              <w:ind w:left="0"/>
              <w:jc w:val="center"/>
              <w:rPr>
                <w:sz w:val="28"/>
              </w:rPr>
            </w:pPr>
            <w:r>
              <w:rPr>
                <w:spacing w:val="-10"/>
                <w:sz w:val="28"/>
              </w:rPr>
              <w:t>+</w:t>
            </w:r>
          </w:p>
        </w:tc>
        <w:tc>
          <w:tcPr>
            <w:tcW w:w="515" w:type="dxa"/>
          </w:tcPr>
          <w:p w14:paraId="773728FA" w14:textId="7FA05AC2" w:rsidR="009E13A8" w:rsidRDefault="009E13A8" w:rsidP="0097347E">
            <w:pPr>
              <w:pStyle w:val="TableParagraph"/>
              <w:ind w:left="0"/>
              <w:rPr>
                <w:sz w:val="28"/>
              </w:rPr>
            </w:pPr>
            <w:r>
              <w:rPr>
                <w:sz w:val="28"/>
              </w:rPr>
              <w:t>+</w:t>
            </w:r>
          </w:p>
        </w:tc>
        <w:tc>
          <w:tcPr>
            <w:tcW w:w="786" w:type="dxa"/>
          </w:tcPr>
          <w:p w14:paraId="039AA389" w14:textId="45C6C700" w:rsidR="009E13A8" w:rsidRDefault="009E13A8" w:rsidP="0097347E">
            <w:pPr>
              <w:pStyle w:val="TableParagraph"/>
              <w:ind w:left="0"/>
              <w:jc w:val="center"/>
              <w:rPr>
                <w:spacing w:val="-10"/>
                <w:sz w:val="28"/>
              </w:rPr>
            </w:pPr>
            <w:r>
              <w:rPr>
                <w:spacing w:val="-10"/>
                <w:sz w:val="28"/>
              </w:rPr>
              <w:t>+</w:t>
            </w:r>
          </w:p>
        </w:tc>
        <w:tc>
          <w:tcPr>
            <w:tcW w:w="709" w:type="dxa"/>
          </w:tcPr>
          <w:p w14:paraId="78E0076C" w14:textId="47974525" w:rsidR="009E13A8" w:rsidRDefault="009E13A8" w:rsidP="0097347E">
            <w:pPr>
              <w:pStyle w:val="TableParagraph"/>
              <w:ind w:left="0"/>
              <w:jc w:val="center"/>
              <w:rPr>
                <w:spacing w:val="-10"/>
                <w:sz w:val="28"/>
              </w:rPr>
            </w:pPr>
          </w:p>
        </w:tc>
        <w:tc>
          <w:tcPr>
            <w:tcW w:w="835" w:type="dxa"/>
          </w:tcPr>
          <w:p w14:paraId="57907E52" w14:textId="56518517" w:rsidR="009E13A8" w:rsidRDefault="009E13A8" w:rsidP="0097347E">
            <w:pPr>
              <w:pStyle w:val="TableParagraph"/>
              <w:ind w:left="0"/>
              <w:jc w:val="center"/>
              <w:rPr>
                <w:spacing w:val="-10"/>
                <w:sz w:val="28"/>
              </w:rPr>
            </w:pPr>
            <w:r>
              <w:rPr>
                <w:spacing w:val="-10"/>
                <w:sz w:val="28"/>
              </w:rPr>
              <w:t>+</w:t>
            </w:r>
          </w:p>
        </w:tc>
        <w:tc>
          <w:tcPr>
            <w:tcW w:w="1569" w:type="dxa"/>
          </w:tcPr>
          <w:p w14:paraId="2519F88C" w14:textId="5F443ACC" w:rsidR="009E13A8" w:rsidRDefault="009E13A8" w:rsidP="0097347E">
            <w:pPr>
              <w:pStyle w:val="TableParagraph"/>
              <w:ind w:left="0"/>
              <w:jc w:val="center"/>
              <w:rPr>
                <w:sz w:val="28"/>
              </w:rPr>
            </w:pPr>
            <w:r>
              <w:rPr>
                <w:spacing w:val="-10"/>
                <w:sz w:val="28"/>
              </w:rPr>
              <w:t>+</w:t>
            </w:r>
          </w:p>
        </w:tc>
      </w:tr>
      <w:tr w:rsidR="009E13A8" w14:paraId="7FE7E92E" w14:textId="77777777" w:rsidTr="009E13A8">
        <w:trPr>
          <w:trHeight w:val="481"/>
          <w:jc w:val="center"/>
        </w:trPr>
        <w:tc>
          <w:tcPr>
            <w:tcW w:w="1669" w:type="dxa"/>
          </w:tcPr>
          <w:p w14:paraId="4D6EAE5A" w14:textId="77777777" w:rsidR="009E13A8" w:rsidRDefault="009E13A8" w:rsidP="0097347E">
            <w:pPr>
              <w:pStyle w:val="TableParagraph"/>
              <w:ind w:left="0"/>
              <w:jc w:val="center"/>
              <w:rPr>
                <w:sz w:val="28"/>
              </w:rPr>
            </w:pPr>
            <w:r>
              <w:rPr>
                <w:spacing w:val="-5"/>
                <w:sz w:val="28"/>
              </w:rPr>
              <w:t>ЗК4</w:t>
            </w:r>
          </w:p>
        </w:tc>
        <w:tc>
          <w:tcPr>
            <w:tcW w:w="747" w:type="dxa"/>
          </w:tcPr>
          <w:p w14:paraId="2A238917" w14:textId="77777777" w:rsidR="009E13A8" w:rsidRDefault="009E13A8" w:rsidP="0097347E">
            <w:pPr>
              <w:pStyle w:val="TableParagraph"/>
              <w:ind w:left="0"/>
              <w:jc w:val="center"/>
              <w:rPr>
                <w:sz w:val="28"/>
              </w:rPr>
            </w:pPr>
            <w:r>
              <w:rPr>
                <w:spacing w:val="-10"/>
                <w:sz w:val="28"/>
              </w:rPr>
              <w:t>+</w:t>
            </w:r>
          </w:p>
        </w:tc>
        <w:tc>
          <w:tcPr>
            <w:tcW w:w="747" w:type="dxa"/>
          </w:tcPr>
          <w:p w14:paraId="304EFB64" w14:textId="77777777" w:rsidR="009E13A8" w:rsidRDefault="009E13A8" w:rsidP="0097347E">
            <w:pPr>
              <w:pStyle w:val="TableParagraph"/>
              <w:ind w:left="0"/>
              <w:jc w:val="center"/>
              <w:rPr>
                <w:sz w:val="28"/>
              </w:rPr>
            </w:pPr>
            <w:r>
              <w:rPr>
                <w:spacing w:val="-10"/>
                <w:sz w:val="28"/>
              </w:rPr>
              <w:t>+</w:t>
            </w:r>
          </w:p>
        </w:tc>
        <w:tc>
          <w:tcPr>
            <w:tcW w:w="750" w:type="dxa"/>
          </w:tcPr>
          <w:p w14:paraId="610F0278" w14:textId="070378A4" w:rsidR="009E13A8" w:rsidRDefault="009E13A8" w:rsidP="00EE6546">
            <w:pPr>
              <w:pStyle w:val="TableParagraph"/>
              <w:ind w:left="0"/>
              <w:jc w:val="center"/>
              <w:rPr>
                <w:sz w:val="28"/>
              </w:rPr>
            </w:pPr>
            <w:r>
              <w:rPr>
                <w:sz w:val="28"/>
              </w:rPr>
              <w:t>+</w:t>
            </w:r>
          </w:p>
        </w:tc>
        <w:tc>
          <w:tcPr>
            <w:tcW w:w="750" w:type="dxa"/>
          </w:tcPr>
          <w:p w14:paraId="17DE98F4" w14:textId="77777777" w:rsidR="009E13A8" w:rsidRDefault="009E13A8" w:rsidP="0097347E">
            <w:pPr>
              <w:pStyle w:val="TableParagraph"/>
              <w:ind w:left="0"/>
              <w:jc w:val="center"/>
              <w:rPr>
                <w:sz w:val="28"/>
              </w:rPr>
            </w:pPr>
            <w:r>
              <w:rPr>
                <w:spacing w:val="-10"/>
                <w:sz w:val="28"/>
              </w:rPr>
              <w:t>+</w:t>
            </w:r>
          </w:p>
        </w:tc>
        <w:tc>
          <w:tcPr>
            <w:tcW w:w="515" w:type="dxa"/>
          </w:tcPr>
          <w:p w14:paraId="519E7692" w14:textId="1B0E529B" w:rsidR="009E13A8" w:rsidRDefault="009E13A8" w:rsidP="0097347E">
            <w:pPr>
              <w:pStyle w:val="TableParagraph"/>
              <w:ind w:left="0"/>
              <w:rPr>
                <w:sz w:val="28"/>
              </w:rPr>
            </w:pPr>
            <w:r>
              <w:rPr>
                <w:sz w:val="28"/>
              </w:rPr>
              <w:t>+</w:t>
            </w:r>
          </w:p>
        </w:tc>
        <w:tc>
          <w:tcPr>
            <w:tcW w:w="786" w:type="dxa"/>
          </w:tcPr>
          <w:p w14:paraId="7FB197CE" w14:textId="543A4E43" w:rsidR="009E13A8" w:rsidRDefault="009E13A8" w:rsidP="0097347E">
            <w:pPr>
              <w:pStyle w:val="TableParagraph"/>
              <w:ind w:left="0"/>
              <w:jc w:val="center"/>
              <w:rPr>
                <w:spacing w:val="-10"/>
                <w:sz w:val="28"/>
              </w:rPr>
            </w:pPr>
            <w:r>
              <w:rPr>
                <w:spacing w:val="-10"/>
                <w:sz w:val="28"/>
              </w:rPr>
              <w:t>+</w:t>
            </w:r>
          </w:p>
        </w:tc>
        <w:tc>
          <w:tcPr>
            <w:tcW w:w="709" w:type="dxa"/>
          </w:tcPr>
          <w:p w14:paraId="50604565" w14:textId="3FCE8B8C" w:rsidR="009E13A8" w:rsidRPr="00D637A0" w:rsidRDefault="009E13A8" w:rsidP="0097347E">
            <w:pPr>
              <w:pStyle w:val="TableParagraph"/>
              <w:ind w:left="0"/>
              <w:jc w:val="center"/>
              <w:rPr>
                <w:spacing w:val="-10"/>
                <w:sz w:val="28"/>
                <w:lang w:val="en-US"/>
              </w:rPr>
            </w:pPr>
            <w:r>
              <w:rPr>
                <w:spacing w:val="-10"/>
                <w:sz w:val="28"/>
                <w:lang w:val="en-US"/>
              </w:rPr>
              <w:t>+</w:t>
            </w:r>
          </w:p>
        </w:tc>
        <w:tc>
          <w:tcPr>
            <w:tcW w:w="835" w:type="dxa"/>
          </w:tcPr>
          <w:p w14:paraId="21F0E91F" w14:textId="106B9A5A" w:rsidR="009E13A8" w:rsidRDefault="009E13A8" w:rsidP="0097347E">
            <w:pPr>
              <w:pStyle w:val="TableParagraph"/>
              <w:ind w:left="0"/>
              <w:jc w:val="center"/>
              <w:rPr>
                <w:spacing w:val="-10"/>
                <w:sz w:val="28"/>
              </w:rPr>
            </w:pPr>
            <w:r>
              <w:rPr>
                <w:spacing w:val="-10"/>
                <w:sz w:val="28"/>
              </w:rPr>
              <w:t>+</w:t>
            </w:r>
          </w:p>
        </w:tc>
        <w:tc>
          <w:tcPr>
            <w:tcW w:w="1569" w:type="dxa"/>
          </w:tcPr>
          <w:p w14:paraId="3CED8A85" w14:textId="5D4B044D" w:rsidR="009E13A8" w:rsidRDefault="009E13A8" w:rsidP="0097347E">
            <w:pPr>
              <w:pStyle w:val="TableParagraph"/>
              <w:ind w:left="0"/>
              <w:jc w:val="center"/>
              <w:rPr>
                <w:sz w:val="28"/>
              </w:rPr>
            </w:pPr>
            <w:r>
              <w:rPr>
                <w:spacing w:val="-10"/>
                <w:sz w:val="28"/>
              </w:rPr>
              <w:t>+</w:t>
            </w:r>
          </w:p>
        </w:tc>
      </w:tr>
      <w:tr w:rsidR="009E13A8" w14:paraId="5F16751A" w14:textId="77777777" w:rsidTr="009E13A8">
        <w:trPr>
          <w:trHeight w:val="484"/>
          <w:jc w:val="center"/>
        </w:trPr>
        <w:tc>
          <w:tcPr>
            <w:tcW w:w="1669" w:type="dxa"/>
          </w:tcPr>
          <w:p w14:paraId="7EE973E1" w14:textId="77777777" w:rsidR="009E13A8" w:rsidRDefault="009E13A8" w:rsidP="0097347E">
            <w:pPr>
              <w:pStyle w:val="TableParagraph"/>
              <w:ind w:left="0"/>
              <w:jc w:val="center"/>
              <w:rPr>
                <w:sz w:val="28"/>
              </w:rPr>
            </w:pPr>
            <w:r>
              <w:rPr>
                <w:spacing w:val="-5"/>
                <w:sz w:val="28"/>
              </w:rPr>
              <w:t>ЗК5</w:t>
            </w:r>
          </w:p>
        </w:tc>
        <w:tc>
          <w:tcPr>
            <w:tcW w:w="747" w:type="dxa"/>
          </w:tcPr>
          <w:p w14:paraId="5D0F8DC6" w14:textId="7DFBDC6B" w:rsidR="009E13A8" w:rsidRDefault="009E13A8" w:rsidP="0097347E">
            <w:pPr>
              <w:pStyle w:val="TableParagraph"/>
              <w:ind w:left="0"/>
              <w:jc w:val="center"/>
              <w:rPr>
                <w:sz w:val="28"/>
              </w:rPr>
            </w:pPr>
          </w:p>
        </w:tc>
        <w:tc>
          <w:tcPr>
            <w:tcW w:w="747" w:type="dxa"/>
          </w:tcPr>
          <w:p w14:paraId="38BEDBB1" w14:textId="77777777" w:rsidR="009E13A8" w:rsidRDefault="009E13A8" w:rsidP="0097347E">
            <w:pPr>
              <w:pStyle w:val="TableParagraph"/>
              <w:ind w:left="0"/>
              <w:jc w:val="center"/>
              <w:rPr>
                <w:sz w:val="28"/>
              </w:rPr>
            </w:pPr>
            <w:r>
              <w:rPr>
                <w:spacing w:val="-10"/>
                <w:sz w:val="28"/>
              </w:rPr>
              <w:t>+</w:t>
            </w:r>
          </w:p>
        </w:tc>
        <w:tc>
          <w:tcPr>
            <w:tcW w:w="750" w:type="dxa"/>
          </w:tcPr>
          <w:p w14:paraId="0CFEEB52" w14:textId="77777777" w:rsidR="009E13A8" w:rsidRDefault="009E13A8" w:rsidP="0097347E">
            <w:pPr>
              <w:pStyle w:val="TableParagraph"/>
              <w:ind w:left="0"/>
              <w:jc w:val="center"/>
              <w:rPr>
                <w:sz w:val="28"/>
              </w:rPr>
            </w:pPr>
            <w:r>
              <w:rPr>
                <w:spacing w:val="-10"/>
                <w:sz w:val="28"/>
              </w:rPr>
              <w:t>+</w:t>
            </w:r>
          </w:p>
        </w:tc>
        <w:tc>
          <w:tcPr>
            <w:tcW w:w="750" w:type="dxa"/>
          </w:tcPr>
          <w:p w14:paraId="2A967059" w14:textId="143149C1" w:rsidR="009E13A8" w:rsidRDefault="008758E8" w:rsidP="003450BE">
            <w:pPr>
              <w:pStyle w:val="TableParagraph"/>
              <w:ind w:left="0"/>
              <w:jc w:val="center"/>
              <w:rPr>
                <w:sz w:val="28"/>
              </w:rPr>
            </w:pPr>
            <w:r>
              <w:rPr>
                <w:sz w:val="28"/>
              </w:rPr>
              <w:t>+</w:t>
            </w:r>
          </w:p>
        </w:tc>
        <w:tc>
          <w:tcPr>
            <w:tcW w:w="515" w:type="dxa"/>
          </w:tcPr>
          <w:p w14:paraId="6860CBB7" w14:textId="77777777" w:rsidR="009E13A8" w:rsidRDefault="009E13A8" w:rsidP="0097347E">
            <w:pPr>
              <w:pStyle w:val="TableParagraph"/>
              <w:ind w:left="0"/>
              <w:rPr>
                <w:sz w:val="28"/>
              </w:rPr>
            </w:pPr>
          </w:p>
        </w:tc>
        <w:tc>
          <w:tcPr>
            <w:tcW w:w="786" w:type="dxa"/>
          </w:tcPr>
          <w:p w14:paraId="06EE6D58" w14:textId="5BD94185" w:rsidR="009E13A8" w:rsidRDefault="009E13A8" w:rsidP="0097347E">
            <w:pPr>
              <w:pStyle w:val="TableParagraph"/>
              <w:ind w:left="0"/>
              <w:jc w:val="center"/>
              <w:rPr>
                <w:spacing w:val="-10"/>
                <w:sz w:val="28"/>
              </w:rPr>
            </w:pPr>
            <w:r>
              <w:rPr>
                <w:spacing w:val="-10"/>
                <w:sz w:val="28"/>
              </w:rPr>
              <w:t>+</w:t>
            </w:r>
          </w:p>
        </w:tc>
        <w:tc>
          <w:tcPr>
            <w:tcW w:w="709" w:type="dxa"/>
          </w:tcPr>
          <w:p w14:paraId="47C76EB9" w14:textId="23112EA5" w:rsidR="009E13A8" w:rsidRDefault="009E13A8" w:rsidP="0097347E">
            <w:pPr>
              <w:pStyle w:val="TableParagraph"/>
              <w:ind w:left="0"/>
              <w:jc w:val="center"/>
              <w:rPr>
                <w:spacing w:val="-10"/>
                <w:sz w:val="28"/>
              </w:rPr>
            </w:pPr>
          </w:p>
        </w:tc>
        <w:tc>
          <w:tcPr>
            <w:tcW w:w="835" w:type="dxa"/>
          </w:tcPr>
          <w:p w14:paraId="60FC1BEE" w14:textId="0B0D1DC1" w:rsidR="009E13A8" w:rsidRDefault="009E13A8" w:rsidP="0097347E">
            <w:pPr>
              <w:pStyle w:val="TableParagraph"/>
              <w:ind w:left="0"/>
              <w:jc w:val="center"/>
              <w:rPr>
                <w:spacing w:val="-10"/>
                <w:sz w:val="28"/>
              </w:rPr>
            </w:pPr>
            <w:r>
              <w:rPr>
                <w:spacing w:val="-10"/>
                <w:sz w:val="28"/>
              </w:rPr>
              <w:t>+</w:t>
            </w:r>
          </w:p>
        </w:tc>
        <w:tc>
          <w:tcPr>
            <w:tcW w:w="1569" w:type="dxa"/>
          </w:tcPr>
          <w:p w14:paraId="53221F45" w14:textId="322C1A5C" w:rsidR="009E13A8" w:rsidRDefault="009E13A8" w:rsidP="0097347E">
            <w:pPr>
              <w:pStyle w:val="TableParagraph"/>
              <w:ind w:left="0"/>
              <w:jc w:val="center"/>
              <w:rPr>
                <w:sz w:val="28"/>
              </w:rPr>
            </w:pPr>
            <w:r>
              <w:rPr>
                <w:spacing w:val="-10"/>
                <w:sz w:val="28"/>
              </w:rPr>
              <w:t>+</w:t>
            </w:r>
          </w:p>
        </w:tc>
      </w:tr>
      <w:tr w:rsidR="009E13A8" w14:paraId="031C3772" w14:textId="77777777" w:rsidTr="009E13A8">
        <w:trPr>
          <w:trHeight w:val="482"/>
          <w:jc w:val="center"/>
        </w:trPr>
        <w:tc>
          <w:tcPr>
            <w:tcW w:w="1669" w:type="dxa"/>
          </w:tcPr>
          <w:p w14:paraId="7B975AE1" w14:textId="77777777" w:rsidR="009E13A8" w:rsidRDefault="009E13A8" w:rsidP="0097347E">
            <w:pPr>
              <w:pStyle w:val="TableParagraph"/>
              <w:ind w:left="0"/>
              <w:jc w:val="center"/>
              <w:rPr>
                <w:sz w:val="28"/>
              </w:rPr>
            </w:pPr>
            <w:r>
              <w:rPr>
                <w:spacing w:val="-5"/>
                <w:sz w:val="28"/>
              </w:rPr>
              <w:t>СК1</w:t>
            </w:r>
          </w:p>
        </w:tc>
        <w:tc>
          <w:tcPr>
            <w:tcW w:w="747" w:type="dxa"/>
          </w:tcPr>
          <w:p w14:paraId="78867447" w14:textId="77777777" w:rsidR="009E13A8" w:rsidRDefault="009E13A8" w:rsidP="0097347E">
            <w:pPr>
              <w:pStyle w:val="TableParagraph"/>
              <w:ind w:left="0"/>
              <w:jc w:val="center"/>
              <w:rPr>
                <w:sz w:val="28"/>
              </w:rPr>
            </w:pPr>
            <w:r>
              <w:rPr>
                <w:spacing w:val="-10"/>
                <w:sz w:val="28"/>
              </w:rPr>
              <w:t>+</w:t>
            </w:r>
          </w:p>
        </w:tc>
        <w:tc>
          <w:tcPr>
            <w:tcW w:w="747" w:type="dxa"/>
          </w:tcPr>
          <w:p w14:paraId="5927C273" w14:textId="79FD3071" w:rsidR="009E13A8" w:rsidRDefault="009E13A8" w:rsidP="00D37291">
            <w:pPr>
              <w:pStyle w:val="TableParagraph"/>
              <w:ind w:left="0"/>
              <w:jc w:val="center"/>
              <w:rPr>
                <w:sz w:val="28"/>
              </w:rPr>
            </w:pPr>
            <w:r>
              <w:rPr>
                <w:sz w:val="28"/>
              </w:rPr>
              <w:t>+</w:t>
            </w:r>
          </w:p>
        </w:tc>
        <w:tc>
          <w:tcPr>
            <w:tcW w:w="750" w:type="dxa"/>
          </w:tcPr>
          <w:p w14:paraId="655B9CF4" w14:textId="77777777" w:rsidR="009E13A8" w:rsidRDefault="009E13A8" w:rsidP="0097347E">
            <w:pPr>
              <w:pStyle w:val="TableParagraph"/>
              <w:ind w:left="0"/>
              <w:jc w:val="center"/>
              <w:rPr>
                <w:sz w:val="28"/>
              </w:rPr>
            </w:pPr>
            <w:r>
              <w:rPr>
                <w:spacing w:val="-10"/>
                <w:sz w:val="28"/>
              </w:rPr>
              <w:t>+</w:t>
            </w:r>
          </w:p>
        </w:tc>
        <w:tc>
          <w:tcPr>
            <w:tcW w:w="750" w:type="dxa"/>
          </w:tcPr>
          <w:p w14:paraId="06A11B0E" w14:textId="77777777" w:rsidR="009E13A8" w:rsidRDefault="009E13A8" w:rsidP="0097347E">
            <w:pPr>
              <w:pStyle w:val="TableParagraph"/>
              <w:ind w:left="0"/>
              <w:jc w:val="center"/>
              <w:rPr>
                <w:sz w:val="28"/>
              </w:rPr>
            </w:pPr>
            <w:r>
              <w:rPr>
                <w:spacing w:val="-10"/>
                <w:sz w:val="28"/>
              </w:rPr>
              <w:t>+</w:t>
            </w:r>
          </w:p>
        </w:tc>
        <w:tc>
          <w:tcPr>
            <w:tcW w:w="515" w:type="dxa"/>
          </w:tcPr>
          <w:p w14:paraId="6D979677" w14:textId="79446EB5" w:rsidR="009E13A8" w:rsidRDefault="009E13A8" w:rsidP="00FC352A">
            <w:pPr>
              <w:pStyle w:val="TableParagraph"/>
              <w:ind w:left="0"/>
              <w:jc w:val="center"/>
              <w:rPr>
                <w:sz w:val="28"/>
              </w:rPr>
            </w:pPr>
            <w:r>
              <w:rPr>
                <w:sz w:val="28"/>
              </w:rPr>
              <w:t>+</w:t>
            </w:r>
          </w:p>
        </w:tc>
        <w:tc>
          <w:tcPr>
            <w:tcW w:w="786" w:type="dxa"/>
          </w:tcPr>
          <w:p w14:paraId="15CA1441" w14:textId="38B37BB6" w:rsidR="009E13A8" w:rsidRDefault="009E13A8" w:rsidP="0097347E">
            <w:pPr>
              <w:pStyle w:val="TableParagraph"/>
              <w:ind w:left="0"/>
              <w:jc w:val="center"/>
              <w:rPr>
                <w:spacing w:val="-10"/>
                <w:sz w:val="28"/>
              </w:rPr>
            </w:pPr>
            <w:r>
              <w:rPr>
                <w:spacing w:val="-10"/>
                <w:sz w:val="28"/>
              </w:rPr>
              <w:t>+</w:t>
            </w:r>
          </w:p>
        </w:tc>
        <w:tc>
          <w:tcPr>
            <w:tcW w:w="709" w:type="dxa"/>
          </w:tcPr>
          <w:p w14:paraId="2621DD49" w14:textId="3D58F3CC" w:rsidR="009E13A8" w:rsidRDefault="006D164A" w:rsidP="0097347E">
            <w:pPr>
              <w:pStyle w:val="TableParagraph"/>
              <w:ind w:left="0"/>
              <w:jc w:val="center"/>
              <w:rPr>
                <w:spacing w:val="-10"/>
                <w:sz w:val="28"/>
              </w:rPr>
            </w:pPr>
            <w:r>
              <w:rPr>
                <w:spacing w:val="-10"/>
                <w:sz w:val="28"/>
              </w:rPr>
              <w:t>+</w:t>
            </w:r>
          </w:p>
        </w:tc>
        <w:tc>
          <w:tcPr>
            <w:tcW w:w="835" w:type="dxa"/>
          </w:tcPr>
          <w:p w14:paraId="19EB85C0" w14:textId="28CA30B5" w:rsidR="009E13A8" w:rsidRDefault="0036396C" w:rsidP="0097347E">
            <w:pPr>
              <w:pStyle w:val="TableParagraph"/>
              <w:ind w:left="0"/>
              <w:jc w:val="center"/>
              <w:rPr>
                <w:spacing w:val="-10"/>
                <w:sz w:val="28"/>
              </w:rPr>
            </w:pPr>
            <w:r>
              <w:rPr>
                <w:spacing w:val="-10"/>
                <w:sz w:val="28"/>
              </w:rPr>
              <w:t>+</w:t>
            </w:r>
          </w:p>
        </w:tc>
        <w:tc>
          <w:tcPr>
            <w:tcW w:w="1569" w:type="dxa"/>
          </w:tcPr>
          <w:p w14:paraId="6572E085" w14:textId="42C85180" w:rsidR="009E13A8" w:rsidRDefault="009E13A8" w:rsidP="0097347E">
            <w:pPr>
              <w:pStyle w:val="TableParagraph"/>
              <w:ind w:left="0"/>
              <w:jc w:val="center"/>
              <w:rPr>
                <w:sz w:val="28"/>
              </w:rPr>
            </w:pPr>
            <w:r>
              <w:rPr>
                <w:spacing w:val="-10"/>
                <w:sz w:val="28"/>
              </w:rPr>
              <w:t>+</w:t>
            </w:r>
          </w:p>
        </w:tc>
      </w:tr>
      <w:tr w:rsidR="009E13A8" w14:paraId="64B8BF58" w14:textId="77777777" w:rsidTr="009E13A8">
        <w:trPr>
          <w:trHeight w:val="484"/>
          <w:jc w:val="center"/>
        </w:trPr>
        <w:tc>
          <w:tcPr>
            <w:tcW w:w="1669" w:type="dxa"/>
          </w:tcPr>
          <w:p w14:paraId="6C87BDD1" w14:textId="77777777" w:rsidR="009E13A8" w:rsidRDefault="009E13A8" w:rsidP="0097347E">
            <w:pPr>
              <w:pStyle w:val="TableParagraph"/>
              <w:ind w:left="0"/>
              <w:jc w:val="center"/>
              <w:rPr>
                <w:sz w:val="28"/>
              </w:rPr>
            </w:pPr>
            <w:r>
              <w:rPr>
                <w:spacing w:val="-5"/>
                <w:sz w:val="28"/>
              </w:rPr>
              <w:t>СК2</w:t>
            </w:r>
          </w:p>
        </w:tc>
        <w:tc>
          <w:tcPr>
            <w:tcW w:w="747" w:type="dxa"/>
          </w:tcPr>
          <w:p w14:paraId="2E89FDFB" w14:textId="77777777" w:rsidR="009E13A8" w:rsidRDefault="009E13A8" w:rsidP="0097347E">
            <w:pPr>
              <w:pStyle w:val="TableParagraph"/>
              <w:ind w:left="0"/>
              <w:jc w:val="center"/>
              <w:rPr>
                <w:sz w:val="28"/>
              </w:rPr>
            </w:pPr>
            <w:r>
              <w:rPr>
                <w:spacing w:val="-10"/>
                <w:sz w:val="28"/>
              </w:rPr>
              <w:t>+</w:t>
            </w:r>
          </w:p>
        </w:tc>
        <w:tc>
          <w:tcPr>
            <w:tcW w:w="747" w:type="dxa"/>
          </w:tcPr>
          <w:p w14:paraId="7EE144BF" w14:textId="01385105" w:rsidR="009E13A8" w:rsidRDefault="009E13A8" w:rsidP="00D37291">
            <w:pPr>
              <w:pStyle w:val="TableParagraph"/>
              <w:ind w:left="0"/>
              <w:jc w:val="center"/>
              <w:rPr>
                <w:sz w:val="28"/>
              </w:rPr>
            </w:pPr>
            <w:r>
              <w:rPr>
                <w:sz w:val="28"/>
              </w:rPr>
              <w:t>+</w:t>
            </w:r>
          </w:p>
        </w:tc>
        <w:tc>
          <w:tcPr>
            <w:tcW w:w="750" w:type="dxa"/>
          </w:tcPr>
          <w:p w14:paraId="231746EE" w14:textId="75CD3505" w:rsidR="009E13A8" w:rsidRDefault="009E13A8" w:rsidP="00FC352A">
            <w:pPr>
              <w:pStyle w:val="TableParagraph"/>
              <w:ind w:left="0"/>
              <w:jc w:val="center"/>
              <w:rPr>
                <w:sz w:val="28"/>
              </w:rPr>
            </w:pPr>
            <w:r>
              <w:rPr>
                <w:sz w:val="28"/>
              </w:rPr>
              <w:t>+</w:t>
            </w:r>
          </w:p>
        </w:tc>
        <w:tc>
          <w:tcPr>
            <w:tcW w:w="750" w:type="dxa"/>
          </w:tcPr>
          <w:p w14:paraId="4F08CF88" w14:textId="77777777" w:rsidR="009E13A8" w:rsidRDefault="009E13A8" w:rsidP="0097347E">
            <w:pPr>
              <w:pStyle w:val="TableParagraph"/>
              <w:ind w:left="0"/>
              <w:jc w:val="center"/>
              <w:rPr>
                <w:sz w:val="28"/>
              </w:rPr>
            </w:pPr>
            <w:r>
              <w:rPr>
                <w:spacing w:val="-10"/>
                <w:sz w:val="28"/>
              </w:rPr>
              <w:t>+</w:t>
            </w:r>
          </w:p>
        </w:tc>
        <w:tc>
          <w:tcPr>
            <w:tcW w:w="515" w:type="dxa"/>
          </w:tcPr>
          <w:p w14:paraId="200E81A7" w14:textId="0F83CAAB" w:rsidR="009E13A8" w:rsidRDefault="009E13A8" w:rsidP="0097347E">
            <w:pPr>
              <w:pStyle w:val="TableParagraph"/>
              <w:ind w:left="0"/>
              <w:rPr>
                <w:sz w:val="28"/>
              </w:rPr>
            </w:pPr>
            <w:r>
              <w:rPr>
                <w:sz w:val="28"/>
              </w:rPr>
              <w:t>+</w:t>
            </w:r>
          </w:p>
        </w:tc>
        <w:tc>
          <w:tcPr>
            <w:tcW w:w="786" w:type="dxa"/>
          </w:tcPr>
          <w:p w14:paraId="7F28E800" w14:textId="7690A366" w:rsidR="009E13A8" w:rsidRDefault="00E6212E" w:rsidP="0097347E">
            <w:pPr>
              <w:pStyle w:val="TableParagraph"/>
              <w:ind w:left="0"/>
              <w:jc w:val="center"/>
              <w:rPr>
                <w:spacing w:val="-10"/>
                <w:sz w:val="28"/>
              </w:rPr>
            </w:pPr>
            <w:r>
              <w:rPr>
                <w:spacing w:val="-10"/>
                <w:sz w:val="28"/>
              </w:rPr>
              <w:t>+</w:t>
            </w:r>
          </w:p>
        </w:tc>
        <w:tc>
          <w:tcPr>
            <w:tcW w:w="709" w:type="dxa"/>
          </w:tcPr>
          <w:p w14:paraId="4D4CAFAC" w14:textId="188DA098" w:rsidR="009E13A8" w:rsidRDefault="006D164A" w:rsidP="0097347E">
            <w:pPr>
              <w:pStyle w:val="TableParagraph"/>
              <w:ind w:left="0"/>
              <w:jc w:val="center"/>
              <w:rPr>
                <w:spacing w:val="-10"/>
                <w:sz w:val="28"/>
              </w:rPr>
            </w:pPr>
            <w:r>
              <w:rPr>
                <w:spacing w:val="-10"/>
                <w:sz w:val="28"/>
              </w:rPr>
              <w:t>+</w:t>
            </w:r>
            <w:bookmarkStart w:id="1" w:name="_GoBack"/>
            <w:bookmarkEnd w:id="1"/>
          </w:p>
        </w:tc>
        <w:tc>
          <w:tcPr>
            <w:tcW w:w="835" w:type="dxa"/>
          </w:tcPr>
          <w:p w14:paraId="1A7A7F3E" w14:textId="6FBB5596" w:rsidR="009E13A8" w:rsidRDefault="0036396C" w:rsidP="0097347E">
            <w:pPr>
              <w:pStyle w:val="TableParagraph"/>
              <w:ind w:left="0"/>
              <w:jc w:val="center"/>
              <w:rPr>
                <w:spacing w:val="-10"/>
                <w:sz w:val="28"/>
              </w:rPr>
            </w:pPr>
            <w:r>
              <w:rPr>
                <w:spacing w:val="-10"/>
                <w:sz w:val="28"/>
              </w:rPr>
              <w:t>+</w:t>
            </w:r>
          </w:p>
        </w:tc>
        <w:tc>
          <w:tcPr>
            <w:tcW w:w="1569" w:type="dxa"/>
          </w:tcPr>
          <w:p w14:paraId="35CBC105" w14:textId="7B76DFF4" w:rsidR="009E13A8" w:rsidRDefault="009E13A8" w:rsidP="0097347E">
            <w:pPr>
              <w:pStyle w:val="TableParagraph"/>
              <w:ind w:left="0"/>
              <w:jc w:val="center"/>
              <w:rPr>
                <w:sz w:val="28"/>
              </w:rPr>
            </w:pPr>
            <w:r>
              <w:rPr>
                <w:spacing w:val="-10"/>
                <w:sz w:val="28"/>
              </w:rPr>
              <w:t>+</w:t>
            </w:r>
          </w:p>
        </w:tc>
      </w:tr>
      <w:tr w:rsidR="009E13A8" w14:paraId="0793EBDC" w14:textId="77777777" w:rsidTr="009E13A8">
        <w:trPr>
          <w:trHeight w:val="482"/>
          <w:jc w:val="center"/>
        </w:trPr>
        <w:tc>
          <w:tcPr>
            <w:tcW w:w="1669" w:type="dxa"/>
          </w:tcPr>
          <w:p w14:paraId="1E918DB4" w14:textId="77777777" w:rsidR="009E13A8" w:rsidRDefault="009E13A8" w:rsidP="0097347E">
            <w:pPr>
              <w:pStyle w:val="TableParagraph"/>
              <w:ind w:left="0"/>
              <w:jc w:val="center"/>
              <w:rPr>
                <w:sz w:val="28"/>
              </w:rPr>
            </w:pPr>
            <w:r>
              <w:rPr>
                <w:spacing w:val="-5"/>
                <w:sz w:val="28"/>
              </w:rPr>
              <w:t>СК3</w:t>
            </w:r>
          </w:p>
        </w:tc>
        <w:tc>
          <w:tcPr>
            <w:tcW w:w="747" w:type="dxa"/>
          </w:tcPr>
          <w:p w14:paraId="50F5FA19" w14:textId="77777777" w:rsidR="009E13A8" w:rsidRDefault="009E13A8" w:rsidP="0097347E">
            <w:pPr>
              <w:pStyle w:val="TableParagraph"/>
              <w:ind w:left="0"/>
              <w:rPr>
                <w:sz w:val="28"/>
              </w:rPr>
            </w:pPr>
          </w:p>
        </w:tc>
        <w:tc>
          <w:tcPr>
            <w:tcW w:w="747" w:type="dxa"/>
          </w:tcPr>
          <w:p w14:paraId="07886468" w14:textId="77777777" w:rsidR="009E13A8" w:rsidRDefault="009E13A8" w:rsidP="0097347E">
            <w:pPr>
              <w:pStyle w:val="TableParagraph"/>
              <w:ind w:left="0"/>
              <w:rPr>
                <w:sz w:val="28"/>
              </w:rPr>
            </w:pPr>
          </w:p>
        </w:tc>
        <w:tc>
          <w:tcPr>
            <w:tcW w:w="750" w:type="dxa"/>
          </w:tcPr>
          <w:p w14:paraId="16809CA9" w14:textId="5C7801D7" w:rsidR="009E13A8" w:rsidRDefault="009E13A8" w:rsidP="00FC352A">
            <w:pPr>
              <w:pStyle w:val="TableParagraph"/>
              <w:ind w:left="0"/>
              <w:jc w:val="center"/>
              <w:rPr>
                <w:sz w:val="28"/>
              </w:rPr>
            </w:pPr>
            <w:r>
              <w:rPr>
                <w:sz w:val="28"/>
              </w:rPr>
              <w:t>+</w:t>
            </w:r>
          </w:p>
        </w:tc>
        <w:tc>
          <w:tcPr>
            <w:tcW w:w="750" w:type="dxa"/>
          </w:tcPr>
          <w:p w14:paraId="5F06BFAE" w14:textId="77777777" w:rsidR="009E13A8" w:rsidRDefault="009E13A8" w:rsidP="0097347E">
            <w:pPr>
              <w:pStyle w:val="TableParagraph"/>
              <w:ind w:left="0"/>
              <w:jc w:val="center"/>
              <w:rPr>
                <w:sz w:val="28"/>
              </w:rPr>
            </w:pPr>
            <w:r>
              <w:rPr>
                <w:spacing w:val="-10"/>
                <w:sz w:val="28"/>
              </w:rPr>
              <w:t>+</w:t>
            </w:r>
          </w:p>
        </w:tc>
        <w:tc>
          <w:tcPr>
            <w:tcW w:w="515" w:type="dxa"/>
          </w:tcPr>
          <w:p w14:paraId="20F47092" w14:textId="77777777" w:rsidR="009E13A8" w:rsidRDefault="009E13A8" w:rsidP="0097347E">
            <w:pPr>
              <w:pStyle w:val="TableParagraph"/>
              <w:ind w:left="0"/>
              <w:jc w:val="center"/>
              <w:rPr>
                <w:sz w:val="28"/>
              </w:rPr>
            </w:pPr>
            <w:r>
              <w:rPr>
                <w:spacing w:val="-10"/>
                <w:sz w:val="28"/>
              </w:rPr>
              <w:t>+</w:t>
            </w:r>
          </w:p>
        </w:tc>
        <w:tc>
          <w:tcPr>
            <w:tcW w:w="786" w:type="dxa"/>
          </w:tcPr>
          <w:p w14:paraId="7C178888" w14:textId="589DBA46" w:rsidR="009E13A8" w:rsidRDefault="009E13A8" w:rsidP="0097347E">
            <w:pPr>
              <w:pStyle w:val="TableParagraph"/>
              <w:ind w:left="0"/>
              <w:jc w:val="center"/>
              <w:rPr>
                <w:spacing w:val="-10"/>
                <w:sz w:val="28"/>
              </w:rPr>
            </w:pPr>
            <w:r>
              <w:rPr>
                <w:spacing w:val="-10"/>
                <w:sz w:val="28"/>
              </w:rPr>
              <w:t>+</w:t>
            </w:r>
          </w:p>
        </w:tc>
        <w:tc>
          <w:tcPr>
            <w:tcW w:w="709" w:type="dxa"/>
          </w:tcPr>
          <w:p w14:paraId="14D676FB" w14:textId="71CC3F77" w:rsidR="009E13A8" w:rsidRPr="00D637A0" w:rsidRDefault="009E13A8" w:rsidP="0097347E">
            <w:pPr>
              <w:pStyle w:val="TableParagraph"/>
              <w:ind w:left="0"/>
              <w:jc w:val="center"/>
              <w:rPr>
                <w:spacing w:val="-10"/>
                <w:sz w:val="28"/>
                <w:lang w:val="en-US"/>
              </w:rPr>
            </w:pPr>
            <w:r>
              <w:rPr>
                <w:spacing w:val="-10"/>
                <w:sz w:val="28"/>
                <w:lang w:val="en-US"/>
              </w:rPr>
              <w:t>+</w:t>
            </w:r>
          </w:p>
        </w:tc>
        <w:tc>
          <w:tcPr>
            <w:tcW w:w="835" w:type="dxa"/>
          </w:tcPr>
          <w:p w14:paraId="2FBD5989" w14:textId="00CF406D" w:rsidR="009E13A8" w:rsidRDefault="0036396C" w:rsidP="0097347E">
            <w:pPr>
              <w:pStyle w:val="TableParagraph"/>
              <w:ind w:left="0"/>
              <w:jc w:val="center"/>
              <w:rPr>
                <w:spacing w:val="-10"/>
                <w:sz w:val="28"/>
              </w:rPr>
            </w:pPr>
            <w:r>
              <w:rPr>
                <w:spacing w:val="-10"/>
                <w:sz w:val="28"/>
              </w:rPr>
              <w:t>+</w:t>
            </w:r>
          </w:p>
        </w:tc>
        <w:tc>
          <w:tcPr>
            <w:tcW w:w="1569" w:type="dxa"/>
          </w:tcPr>
          <w:p w14:paraId="02D384A2" w14:textId="68701AB4" w:rsidR="009E13A8" w:rsidRDefault="009E13A8" w:rsidP="0097347E">
            <w:pPr>
              <w:pStyle w:val="TableParagraph"/>
              <w:ind w:left="0"/>
              <w:jc w:val="center"/>
              <w:rPr>
                <w:sz w:val="28"/>
              </w:rPr>
            </w:pPr>
            <w:r>
              <w:rPr>
                <w:spacing w:val="-10"/>
                <w:sz w:val="28"/>
              </w:rPr>
              <w:t>+</w:t>
            </w:r>
          </w:p>
        </w:tc>
      </w:tr>
      <w:tr w:rsidR="009E13A8" w14:paraId="52AB439D" w14:textId="77777777" w:rsidTr="009E13A8">
        <w:trPr>
          <w:trHeight w:val="481"/>
          <w:jc w:val="center"/>
        </w:trPr>
        <w:tc>
          <w:tcPr>
            <w:tcW w:w="1669" w:type="dxa"/>
          </w:tcPr>
          <w:p w14:paraId="50CC0275" w14:textId="77777777" w:rsidR="009E13A8" w:rsidRDefault="009E13A8" w:rsidP="0097347E">
            <w:pPr>
              <w:pStyle w:val="TableParagraph"/>
              <w:ind w:left="0"/>
              <w:jc w:val="center"/>
              <w:rPr>
                <w:sz w:val="28"/>
              </w:rPr>
            </w:pPr>
            <w:r>
              <w:rPr>
                <w:spacing w:val="-5"/>
                <w:sz w:val="28"/>
              </w:rPr>
              <w:t>СК4</w:t>
            </w:r>
          </w:p>
        </w:tc>
        <w:tc>
          <w:tcPr>
            <w:tcW w:w="747" w:type="dxa"/>
          </w:tcPr>
          <w:p w14:paraId="3D87216E" w14:textId="77777777" w:rsidR="009E13A8" w:rsidRDefault="009E13A8" w:rsidP="0097347E">
            <w:pPr>
              <w:pStyle w:val="TableParagraph"/>
              <w:ind w:left="0"/>
              <w:rPr>
                <w:sz w:val="28"/>
              </w:rPr>
            </w:pPr>
          </w:p>
        </w:tc>
        <w:tc>
          <w:tcPr>
            <w:tcW w:w="747" w:type="dxa"/>
          </w:tcPr>
          <w:p w14:paraId="041A48D7" w14:textId="77777777" w:rsidR="009E13A8" w:rsidRDefault="009E13A8" w:rsidP="0097347E">
            <w:pPr>
              <w:pStyle w:val="TableParagraph"/>
              <w:ind w:left="0"/>
              <w:jc w:val="center"/>
              <w:rPr>
                <w:sz w:val="28"/>
              </w:rPr>
            </w:pPr>
            <w:r>
              <w:rPr>
                <w:spacing w:val="-10"/>
                <w:sz w:val="28"/>
              </w:rPr>
              <w:t>+</w:t>
            </w:r>
          </w:p>
        </w:tc>
        <w:tc>
          <w:tcPr>
            <w:tcW w:w="750" w:type="dxa"/>
          </w:tcPr>
          <w:p w14:paraId="7F690557" w14:textId="067B6EDD" w:rsidR="009E13A8" w:rsidRDefault="00CD3196" w:rsidP="00CD3196">
            <w:pPr>
              <w:pStyle w:val="TableParagraph"/>
              <w:ind w:left="0"/>
              <w:jc w:val="center"/>
              <w:rPr>
                <w:sz w:val="28"/>
              </w:rPr>
            </w:pPr>
            <w:r>
              <w:rPr>
                <w:sz w:val="28"/>
              </w:rPr>
              <w:t>+</w:t>
            </w:r>
          </w:p>
        </w:tc>
        <w:tc>
          <w:tcPr>
            <w:tcW w:w="750" w:type="dxa"/>
          </w:tcPr>
          <w:p w14:paraId="7AFEE55F" w14:textId="52D82674" w:rsidR="009E13A8" w:rsidRDefault="009E13A8" w:rsidP="0097347E">
            <w:pPr>
              <w:pStyle w:val="TableParagraph"/>
              <w:ind w:left="0"/>
              <w:rPr>
                <w:sz w:val="28"/>
              </w:rPr>
            </w:pPr>
          </w:p>
        </w:tc>
        <w:tc>
          <w:tcPr>
            <w:tcW w:w="515" w:type="dxa"/>
          </w:tcPr>
          <w:p w14:paraId="1FB256A3" w14:textId="6B8FD860" w:rsidR="009E13A8" w:rsidRDefault="000B35BA" w:rsidP="0097347E">
            <w:pPr>
              <w:pStyle w:val="TableParagraph"/>
              <w:ind w:left="0"/>
              <w:rPr>
                <w:sz w:val="28"/>
              </w:rPr>
            </w:pPr>
            <w:r>
              <w:rPr>
                <w:sz w:val="28"/>
              </w:rPr>
              <w:t xml:space="preserve">  </w:t>
            </w:r>
          </w:p>
        </w:tc>
        <w:tc>
          <w:tcPr>
            <w:tcW w:w="786" w:type="dxa"/>
          </w:tcPr>
          <w:p w14:paraId="312A5062" w14:textId="528BB4E4" w:rsidR="009E13A8" w:rsidRDefault="009E13A8" w:rsidP="0097347E">
            <w:pPr>
              <w:pStyle w:val="TableParagraph"/>
              <w:ind w:left="0"/>
              <w:jc w:val="center"/>
              <w:rPr>
                <w:spacing w:val="-10"/>
                <w:sz w:val="28"/>
              </w:rPr>
            </w:pPr>
          </w:p>
        </w:tc>
        <w:tc>
          <w:tcPr>
            <w:tcW w:w="709" w:type="dxa"/>
          </w:tcPr>
          <w:p w14:paraId="30BF5034" w14:textId="11DD5473" w:rsidR="009E13A8" w:rsidRPr="00D637A0" w:rsidRDefault="009E13A8" w:rsidP="0097347E">
            <w:pPr>
              <w:pStyle w:val="TableParagraph"/>
              <w:ind w:left="0"/>
              <w:jc w:val="center"/>
              <w:rPr>
                <w:spacing w:val="-10"/>
                <w:sz w:val="28"/>
                <w:lang w:val="en-US"/>
              </w:rPr>
            </w:pPr>
          </w:p>
        </w:tc>
        <w:tc>
          <w:tcPr>
            <w:tcW w:w="835" w:type="dxa"/>
          </w:tcPr>
          <w:p w14:paraId="181B8F92" w14:textId="29E73C7D" w:rsidR="009E13A8" w:rsidRDefault="0036396C" w:rsidP="0097347E">
            <w:pPr>
              <w:pStyle w:val="TableParagraph"/>
              <w:ind w:left="0"/>
              <w:jc w:val="center"/>
              <w:rPr>
                <w:spacing w:val="-10"/>
                <w:sz w:val="28"/>
              </w:rPr>
            </w:pPr>
            <w:r>
              <w:rPr>
                <w:spacing w:val="-10"/>
                <w:sz w:val="28"/>
              </w:rPr>
              <w:t>+</w:t>
            </w:r>
          </w:p>
        </w:tc>
        <w:tc>
          <w:tcPr>
            <w:tcW w:w="1569" w:type="dxa"/>
          </w:tcPr>
          <w:p w14:paraId="35C1461B" w14:textId="0E20B710" w:rsidR="009E13A8" w:rsidRDefault="009E13A8" w:rsidP="0097347E">
            <w:pPr>
              <w:pStyle w:val="TableParagraph"/>
              <w:ind w:left="0"/>
              <w:jc w:val="center"/>
              <w:rPr>
                <w:sz w:val="28"/>
              </w:rPr>
            </w:pPr>
            <w:r>
              <w:rPr>
                <w:spacing w:val="-10"/>
                <w:sz w:val="28"/>
              </w:rPr>
              <w:t>+</w:t>
            </w:r>
          </w:p>
        </w:tc>
      </w:tr>
      <w:tr w:rsidR="009E13A8" w14:paraId="1655CEFF" w14:textId="77777777" w:rsidTr="009E13A8">
        <w:trPr>
          <w:trHeight w:val="484"/>
          <w:jc w:val="center"/>
        </w:trPr>
        <w:tc>
          <w:tcPr>
            <w:tcW w:w="1669" w:type="dxa"/>
          </w:tcPr>
          <w:p w14:paraId="0F4DB4A8" w14:textId="77777777" w:rsidR="009E13A8" w:rsidRDefault="009E13A8" w:rsidP="0097347E">
            <w:pPr>
              <w:pStyle w:val="TableParagraph"/>
              <w:ind w:left="0"/>
              <w:jc w:val="center"/>
              <w:rPr>
                <w:sz w:val="28"/>
              </w:rPr>
            </w:pPr>
            <w:r>
              <w:rPr>
                <w:spacing w:val="-5"/>
                <w:sz w:val="28"/>
              </w:rPr>
              <w:t>СК5</w:t>
            </w:r>
          </w:p>
        </w:tc>
        <w:tc>
          <w:tcPr>
            <w:tcW w:w="747" w:type="dxa"/>
          </w:tcPr>
          <w:p w14:paraId="3318439C" w14:textId="77777777" w:rsidR="009E13A8" w:rsidRDefault="009E13A8" w:rsidP="0097347E">
            <w:pPr>
              <w:pStyle w:val="TableParagraph"/>
              <w:ind w:left="0"/>
              <w:rPr>
                <w:sz w:val="28"/>
              </w:rPr>
            </w:pPr>
          </w:p>
        </w:tc>
        <w:tc>
          <w:tcPr>
            <w:tcW w:w="747" w:type="dxa"/>
          </w:tcPr>
          <w:p w14:paraId="44E68273" w14:textId="4DA481D8" w:rsidR="009E13A8" w:rsidRDefault="009E13A8" w:rsidP="006A6A8C">
            <w:pPr>
              <w:pStyle w:val="TableParagraph"/>
              <w:ind w:left="0"/>
              <w:jc w:val="center"/>
              <w:rPr>
                <w:sz w:val="28"/>
              </w:rPr>
            </w:pPr>
            <w:r>
              <w:rPr>
                <w:sz w:val="28"/>
              </w:rPr>
              <w:t>+</w:t>
            </w:r>
          </w:p>
        </w:tc>
        <w:tc>
          <w:tcPr>
            <w:tcW w:w="750" w:type="dxa"/>
          </w:tcPr>
          <w:p w14:paraId="5A275A41" w14:textId="77777777" w:rsidR="009E13A8" w:rsidRDefault="009E13A8" w:rsidP="0097347E">
            <w:pPr>
              <w:pStyle w:val="TableParagraph"/>
              <w:ind w:left="0"/>
              <w:jc w:val="center"/>
              <w:rPr>
                <w:sz w:val="28"/>
              </w:rPr>
            </w:pPr>
            <w:r>
              <w:rPr>
                <w:spacing w:val="-10"/>
                <w:sz w:val="28"/>
              </w:rPr>
              <w:t>+</w:t>
            </w:r>
          </w:p>
        </w:tc>
        <w:tc>
          <w:tcPr>
            <w:tcW w:w="750" w:type="dxa"/>
          </w:tcPr>
          <w:p w14:paraId="32BE5FB5" w14:textId="77777777" w:rsidR="009E13A8" w:rsidRDefault="009E13A8" w:rsidP="0097347E">
            <w:pPr>
              <w:pStyle w:val="TableParagraph"/>
              <w:ind w:left="0"/>
              <w:jc w:val="center"/>
              <w:rPr>
                <w:sz w:val="28"/>
              </w:rPr>
            </w:pPr>
            <w:r>
              <w:rPr>
                <w:spacing w:val="-10"/>
                <w:sz w:val="28"/>
              </w:rPr>
              <w:t>+</w:t>
            </w:r>
          </w:p>
        </w:tc>
        <w:tc>
          <w:tcPr>
            <w:tcW w:w="515" w:type="dxa"/>
          </w:tcPr>
          <w:p w14:paraId="4C6A7267" w14:textId="51581F3F" w:rsidR="009E13A8" w:rsidRDefault="009E13A8" w:rsidP="0097347E">
            <w:pPr>
              <w:pStyle w:val="TableParagraph"/>
              <w:ind w:left="0"/>
              <w:rPr>
                <w:sz w:val="28"/>
              </w:rPr>
            </w:pPr>
            <w:r>
              <w:rPr>
                <w:sz w:val="28"/>
              </w:rPr>
              <w:t>+</w:t>
            </w:r>
          </w:p>
        </w:tc>
        <w:tc>
          <w:tcPr>
            <w:tcW w:w="786" w:type="dxa"/>
          </w:tcPr>
          <w:p w14:paraId="0E8A1A95" w14:textId="3600025F" w:rsidR="009E13A8" w:rsidRDefault="009E13A8" w:rsidP="0097347E">
            <w:pPr>
              <w:pStyle w:val="TableParagraph"/>
              <w:ind w:left="0"/>
              <w:jc w:val="center"/>
              <w:rPr>
                <w:spacing w:val="-10"/>
                <w:sz w:val="28"/>
              </w:rPr>
            </w:pPr>
            <w:r>
              <w:rPr>
                <w:spacing w:val="-10"/>
                <w:sz w:val="28"/>
              </w:rPr>
              <w:t>+</w:t>
            </w:r>
          </w:p>
        </w:tc>
        <w:tc>
          <w:tcPr>
            <w:tcW w:w="709" w:type="dxa"/>
          </w:tcPr>
          <w:p w14:paraId="361294F0" w14:textId="11F3C9BD" w:rsidR="009E13A8" w:rsidRDefault="003450BE" w:rsidP="0097347E">
            <w:pPr>
              <w:pStyle w:val="TableParagraph"/>
              <w:ind w:left="0"/>
              <w:jc w:val="center"/>
              <w:rPr>
                <w:spacing w:val="-10"/>
                <w:sz w:val="28"/>
              </w:rPr>
            </w:pPr>
            <w:r>
              <w:rPr>
                <w:spacing w:val="-10"/>
                <w:sz w:val="28"/>
              </w:rPr>
              <w:t>+</w:t>
            </w:r>
          </w:p>
        </w:tc>
        <w:tc>
          <w:tcPr>
            <w:tcW w:w="835" w:type="dxa"/>
          </w:tcPr>
          <w:p w14:paraId="11D88DDE" w14:textId="2708454E" w:rsidR="009E13A8" w:rsidRDefault="0036396C" w:rsidP="0097347E">
            <w:pPr>
              <w:pStyle w:val="TableParagraph"/>
              <w:ind w:left="0"/>
              <w:jc w:val="center"/>
              <w:rPr>
                <w:spacing w:val="-10"/>
                <w:sz w:val="28"/>
              </w:rPr>
            </w:pPr>
            <w:r>
              <w:rPr>
                <w:spacing w:val="-10"/>
                <w:sz w:val="28"/>
              </w:rPr>
              <w:t>+</w:t>
            </w:r>
          </w:p>
        </w:tc>
        <w:tc>
          <w:tcPr>
            <w:tcW w:w="1569" w:type="dxa"/>
          </w:tcPr>
          <w:p w14:paraId="4B6C5716" w14:textId="745F94B3" w:rsidR="009E13A8" w:rsidRDefault="009E13A8" w:rsidP="0097347E">
            <w:pPr>
              <w:pStyle w:val="TableParagraph"/>
              <w:ind w:left="0"/>
              <w:jc w:val="center"/>
              <w:rPr>
                <w:sz w:val="28"/>
              </w:rPr>
            </w:pPr>
            <w:r>
              <w:rPr>
                <w:spacing w:val="-10"/>
                <w:sz w:val="28"/>
              </w:rPr>
              <w:t>+</w:t>
            </w:r>
          </w:p>
        </w:tc>
      </w:tr>
      <w:tr w:rsidR="009E13A8" w14:paraId="45D26AD7" w14:textId="77777777" w:rsidTr="009E13A8">
        <w:trPr>
          <w:trHeight w:val="481"/>
          <w:jc w:val="center"/>
        </w:trPr>
        <w:tc>
          <w:tcPr>
            <w:tcW w:w="1669" w:type="dxa"/>
          </w:tcPr>
          <w:p w14:paraId="74F2C49B" w14:textId="77777777" w:rsidR="009E13A8" w:rsidRDefault="009E13A8" w:rsidP="0097347E">
            <w:pPr>
              <w:pStyle w:val="TableParagraph"/>
              <w:ind w:left="0"/>
              <w:jc w:val="center"/>
              <w:rPr>
                <w:sz w:val="28"/>
              </w:rPr>
            </w:pPr>
            <w:r>
              <w:rPr>
                <w:spacing w:val="-5"/>
                <w:sz w:val="28"/>
              </w:rPr>
              <w:t>СК6</w:t>
            </w:r>
          </w:p>
        </w:tc>
        <w:tc>
          <w:tcPr>
            <w:tcW w:w="747" w:type="dxa"/>
          </w:tcPr>
          <w:p w14:paraId="206D6273" w14:textId="77777777" w:rsidR="009E13A8" w:rsidRDefault="009E13A8" w:rsidP="0097347E">
            <w:pPr>
              <w:pStyle w:val="TableParagraph"/>
              <w:ind w:left="0"/>
              <w:rPr>
                <w:sz w:val="28"/>
              </w:rPr>
            </w:pPr>
          </w:p>
        </w:tc>
        <w:tc>
          <w:tcPr>
            <w:tcW w:w="747" w:type="dxa"/>
          </w:tcPr>
          <w:p w14:paraId="1F669E3C" w14:textId="77777777" w:rsidR="009E13A8" w:rsidRDefault="009E13A8" w:rsidP="0097347E">
            <w:pPr>
              <w:pStyle w:val="TableParagraph"/>
              <w:ind w:left="0"/>
              <w:rPr>
                <w:sz w:val="28"/>
              </w:rPr>
            </w:pPr>
          </w:p>
        </w:tc>
        <w:tc>
          <w:tcPr>
            <w:tcW w:w="750" w:type="dxa"/>
          </w:tcPr>
          <w:p w14:paraId="3ED13013" w14:textId="02EB8D38" w:rsidR="009E13A8" w:rsidRDefault="009E13A8" w:rsidP="00FC352A">
            <w:pPr>
              <w:pStyle w:val="TableParagraph"/>
              <w:ind w:left="0"/>
              <w:jc w:val="center"/>
              <w:rPr>
                <w:sz w:val="28"/>
              </w:rPr>
            </w:pPr>
            <w:r>
              <w:rPr>
                <w:sz w:val="28"/>
              </w:rPr>
              <w:t>+</w:t>
            </w:r>
          </w:p>
        </w:tc>
        <w:tc>
          <w:tcPr>
            <w:tcW w:w="750" w:type="dxa"/>
          </w:tcPr>
          <w:p w14:paraId="7A2E1F4B" w14:textId="5048BFD2" w:rsidR="009E13A8" w:rsidRDefault="003450BE" w:rsidP="003450BE">
            <w:pPr>
              <w:pStyle w:val="TableParagraph"/>
              <w:ind w:left="0"/>
              <w:jc w:val="center"/>
              <w:rPr>
                <w:sz w:val="28"/>
              </w:rPr>
            </w:pPr>
            <w:r>
              <w:rPr>
                <w:sz w:val="28"/>
              </w:rPr>
              <w:t>+</w:t>
            </w:r>
          </w:p>
        </w:tc>
        <w:tc>
          <w:tcPr>
            <w:tcW w:w="515" w:type="dxa"/>
          </w:tcPr>
          <w:p w14:paraId="56736AA5" w14:textId="4E02CB1A" w:rsidR="009E13A8" w:rsidRDefault="009E13A8" w:rsidP="0097347E">
            <w:pPr>
              <w:pStyle w:val="TableParagraph"/>
              <w:ind w:left="0"/>
              <w:rPr>
                <w:sz w:val="28"/>
              </w:rPr>
            </w:pPr>
            <w:r>
              <w:rPr>
                <w:sz w:val="28"/>
              </w:rPr>
              <w:t>+</w:t>
            </w:r>
          </w:p>
        </w:tc>
        <w:tc>
          <w:tcPr>
            <w:tcW w:w="786" w:type="dxa"/>
          </w:tcPr>
          <w:p w14:paraId="73003904" w14:textId="3967C26A" w:rsidR="009E13A8" w:rsidRDefault="009E13A8" w:rsidP="0097347E">
            <w:pPr>
              <w:pStyle w:val="TableParagraph"/>
              <w:ind w:left="0"/>
              <w:jc w:val="center"/>
              <w:rPr>
                <w:spacing w:val="-10"/>
                <w:sz w:val="28"/>
              </w:rPr>
            </w:pPr>
            <w:r>
              <w:rPr>
                <w:spacing w:val="-10"/>
                <w:sz w:val="28"/>
              </w:rPr>
              <w:t>+</w:t>
            </w:r>
          </w:p>
        </w:tc>
        <w:tc>
          <w:tcPr>
            <w:tcW w:w="709" w:type="dxa"/>
          </w:tcPr>
          <w:p w14:paraId="50DB3409" w14:textId="05134C37" w:rsidR="009E13A8" w:rsidRDefault="009E13A8" w:rsidP="0097347E">
            <w:pPr>
              <w:pStyle w:val="TableParagraph"/>
              <w:ind w:left="0"/>
              <w:jc w:val="center"/>
              <w:rPr>
                <w:spacing w:val="-10"/>
                <w:sz w:val="28"/>
              </w:rPr>
            </w:pPr>
            <w:r>
              <w:rPr>
                <w:spacing w:val="-10"/>
                <w:sz w:val="28"/>
              </w:rPr>
              <w:t>+</w:t>
            </w:r>
          </w:p>
        </w:tc>
        <w:tc>
          <w:tcPr>
            <w:tcW w:w="835" w:type="dxa"/>
          </w:tcPr>
          <w:p w14:paraId="6432E49B" w14:textId="035781AA" w:rsidR="009E13A8" w:rsidRDefault="0036396C" w:rsidP="0097347E">
            <w:pPr>
              <w:pStyle w:val="TableParagraph"/>
              <w:ind w:left="0"/>
              <w:jc w:val="center"/>
              <w:rPr>
                <w:spacing w:val="-10"/>
                <w:sz w:val="28"/>
              </w:rPr>
            </w:pPr>
            <w:r>
              <w:rPr>
                <w:spacing w:val="-10"/>
                <w:sz w:val="28"/>
              </w:rPr>
              <w:t>+</w:t>
            </w:r>
          </w:p>
        </w:tc>
        <w:tc>
          <w:tcPr>
            <w:tcW w:w="1569" w:type="dxa"/>
          </w:tcPr>
          <w:p w14:paraId="371BEFFC" w14:textId="3BC7346C" w:rsidR="009E13A8" w:rsidRDefault="009E13A8" w:rsidP="0097347E">
            <w:pPr>
              <w:pStyle w:val="TableParagraph"/>
              <w:ind w:left="0"/>
              <w:jc w:val="center"/>
              <w:rPr>
                <w:sz w:val="28"/>
              </w:rPr>
            </w:pPr>
            <w:r>
              <w:rPr>
                <w:spacing w:val="-10"/>
                <w:sz w:val="28"/>
              </w:rPr>
              <w:t>+</w:t>
            </w:r>
          </w:p>
        </w:tc>
      </w:tr>
      <w:tr w:rsidR="009E13A8" w14:paraId="1BFF3F05" w14:textId="77777777" w:rsidTr="009E13A8">
        <w:trPr>
          <w:trHeight w:val="484"/>
          <w:jc w:val="center"/>
        </w:trPr>
        <w:tc>
          <w:tcPr>
            <w:tcW w:w="1669" w:type="dxa"/>
          </w:tcPr>
          <w:p w14:paraId="3459A135" w14:textId="77777777" w:rsidR="009E13A8" w:rsidRDefault="009E13A8" w:rsidP="0097347E">
            <w:pPr>
              <w:pStyle w:val="TableParagraph"/>
              <w:ind w:left="0"/>
              <w:jc w:val="center"/>
              <w:rPr>
                <w:sz w:val="28"/>
              </w:rPr>
            </w:pPr>
            <w:r>
              <w:rPr>
                <w:spacing w:val="-5"/>
                <w:sz w:val="28"/>
              </w:rPr>
              <w:t>СК7</w:t>
            </w:r>
          </w:p>
        </w:tc>
        <w:tc>
          <w:tcPr>
            <w:tcW w:w="747" w:type="dxa"/>
          </w:tcPr>
          <w:p w14:paraId="6D8A45B1" w14:textId="77777777" w:rsidR="009E13A8" w:rsidRDefault="009E13A8" w:rsidP="0097347E">
            <w:pPr>
              <w:pStyle w:val="TableParagraph"/>
              <w:ind w:left="0"/>
              <w:rPr>
                <w:sz w:val="28"/>
              </w:rPr>
            </w:pPr>
          </w:p>
        </w:tc>
        <w:tc>
          <w:tcPr>
            <w:tcW w:w="747" w:type="dxa"/>
          </w:tcPr>
          <w:p w14:paraId="6CA09687" w14:textId="77777777" w:rsidR="009E13A8" w:rsidRDefault="009E13A8" w:rsidP="0097347E">
            <w:pPr>
              <w:pStyle w:val="TableParagraph"/>
              <w:ind w:left="0"/>
              <w:jc w:val="center"/>
              <w:rPr>
                <w:sz w:val="28"/>
              </w:rPr>
            </w:pPr>
            <w:r>
              <w:rPr>
                <w:spacing w:val="-10"/>
                <w:sz w:val="28"/>
              </w:rPr>
              <w:t>+</w:t>
            </w:r>
          </w:p>
        </w:tc>
        <w:tc>
          <w:tcPr>
            <w:tcW w:w="750" w:type="dxa"/>
          </w:tcPr>
          <w:p w14:paraId="67BBA35D" w14:textId="21955757" w:rsidR="009E13A8" w:rsidRDefault="009E13A8" w:rsidP="00FC352A">
            <w:pPr>
              <w:pStyle w:val="TableParagraph"/>
              <w:ind w:left="0"/>
              <w:jc w:val="center"/>
              <w:rPr>
                <w:sz w:val="28"/>
              </w:rPr>
            </w:pPr>
            <w:r>
              <w:rPr>
                <w:sz w:val="28"/>
              </w:rPr>
              <w:t>+</w:t>
            </w:r>
          </w:p>
        </w:tc>
        <w:tc>
          <w:tcPr>
            <w:tcW w:w="750" w:type="dxa"/>
          </w:tcPr>
          <w:p w14:paraId="24771D66" w14:textId="77777777" w:rsidR="009E13A8" w:rsidRDefault="009E13A8" w:rsidP="0097347E">
            <w:pPr>
              <w:pStyle w:val="TableParagraph"/>
              <w:ind w:left="0"/>
              <w:jc w:val="center"/>
              <w:rPr>
                <w:sz w:val="28"/>
              </w:rPr>
            </w:pPr>
            <w:r>
              <w:rPr>
                <w:spacing w:val="-10"/>
                <w:sz w:val="28"/>
              </w:rPr>
              <w:t>+</w:t>
            </w:r>
          </w:p>
        </w:tc>
        <w:tc>
          <w:tcPr>
            <w:tcW w:w="515" w:type="dxa"/>
          </w:tcPr>
          <w:p w14:paraId="08AF9A24" w14:textId="5A39546B" w:rsidR="009E13A8" w:rsidRDefault="009E13A8" w:rsidP="0097347E">
            <w:pPr>
              <w:pStyle w:val="TableParagraph"/>
              <w:ind w:left="0"/>
              <w:rPr>
                <w:sz w:val="28"/>
              </w:rPr>
            </w:pPr>
            <w:r>
              <w:rPr>
                <w:sz w:val="28"/>
              </w:rPr>
              <w:t>+</w:t>
            </w:r>
          </w:p>
        </w:tc>
        <w:tc>
          <w:tcPr>
            <w:tcW w:w="786" w:type="dxa"/>
          </w:tcPr>
          <w:p w14:paraId="6EE0826E" w14:textId="646870AC" w:rsidR="009E13A8" w:rsidRDefault="009E13A8" w:rsidP="0097347E">
            <w:pPr>
              <w:pStyle w:val="TableParagraph"/>
              <w:ind w:left="0"/>
              <w:jc w:val="center"/>
              <w:rPr>
                <w:spacing w:val="-10"/>
                <w:sz w:val="28"/>
              </w:rPr>
            </w:pPr>
            <w:r>
              <w:rPr>
                <w:spacing w:val="-10"/>
                <w:sz w:val="28"/>
              </w:rPr>
              <w:t>+</w:t>
            </w:r>
          </w:p>
        </w:tc>
        <w:tc>
          <w:tcPr>
            <w:tcW w:w="709" w:type="dxa"/>
          </w:tcPr>
          <w:p w14:paraId="29EC4319" w14:textId="508F0118" w:rsidR="009E13A8" w:rsidRDefault="003450BE" w:rsidP="0097347E">
            <w:pPr>
              <w:pStyle w:val="TableParagraph"/>
              <w:ind w:left="0"/>
              <w:jc w:val="center"/>
              <w:rPr>
                <w:spacing w:val="-10"/>
                <w:sz w:val="28"/>
              </w:rPr>
            </w:pPr>
            <w:r>
              <w:rPr>
                <w:spacing w:val="-10"/>
                <w:sz w:val="28"/>
              </w:rPr>
              <w:t>+</w:t>
            </w:r>
          </w:p>
        </w:tc>
        <w:tc>
          <w:tcPr>
            <w:tcW w:w="835" w:type="dxa"/>
          </w:tcPr>
          <w:p w14:paraId="2DEFFA26" w14:textId="4F161B0E" w:rsidR="009E13A8" w:rsidRDefault="0036396C" w:rsidP="0097347E">
            <w:pPr>
              <w:pStyle w:val="TableParagraph"/>
              <w:ind w:left="0"/>
              <w:jc w:val="center"/>
              <w:rPr>
                <w:spacing w:val="-10"/>
                <w:sz w:val="28"/>
              </w:rPr>
            </w:pPr>
            <w:r>
              <w:rPr>
                <w:spacing w:val="-10"/>
                <w:sz w:val="28"/>
              </w:rPr>
              <w:t>+</w:t>
            </w:r>
          </w:p>
        </w:tc>
        <w:tc>
          <w:tcPr>
            <w:tcW w:w="1569" w:type="dxa"/>
          </w:tcPr>
          <w:p w14:paraId="7B558C96" w14:textId="0F78F231" w:rsidR="009E13A8" w:rsidRDefault="009E13A8" w:rsidP="0097347E">
            <w:pPr>
              <w:pStyle w:val="TableParagraph"/>
              <w:ind w:left="0"/>
              <w:jc w:val="center"/>
              <w:rPr>
                <w:sz w:val="28"/>
              </w:rPr>
            </w:pPr>
            <w:r>
              <w:rPr>
                <w:spacing w:val="-10"/>
                <w:sz w:val="28"/>
              </w:rPr>
              <w:t>+</w:t>
            </w:r>
          </w:p>
        </w:tc>
      </w:tr>
      <w:tr w:rsidR="009E13A8" w14:paraId="0B4B812B" w14:textId="77777777" w:rsidTr="009E13A8">
        <w:trPr>
          <w:trHeight w:val="484"/>
          <w:jc w:val="center"/>
        </w:trPr>
        <w:tc>
          <w:tcPr>
            <w:tcW w:w="1669" w:type="dxa"/>
          </w:tcPr>
          <w:p w14:paraId="3370CCFC" w14:textId="09004378" w:rsidR="009E13A8" w:rsidRDefault="009E13A8" w:rsidP="0097347E">
            <w:pPr>
              <w:pStyle w:val="TableParagraph"/>
              <w:ind w:left="0"/>
              <w:jc w:val="center"/>
              <w:rPr>
                <w:spacing w:val="-5"/>
                <w:sz w:val="28"/>
              </w:rPr>
            </w:pPr>
            <w:r>
              <w:rPr>
                <w:spacing w:val="-5"/>
                <w:sz w:val="28"/>
              </w:rPr>
              <w:t>СК8</w:t>
            </w:r>
          </w:p>
        </w:tc>
        <w:tc>
          <w:tcPr>
            <w:tcW w:w="747" w:type="dxa"/>
          </w:tcPr>
          <w:p w14:paraId="09749D84" w14:textId="77777777" w:rsidR="009E13A8" w:rsidRDefault="009E13A8" w:rsidP="0097347E">
            <w:pPr>
              <w:pStyle w:val="TableParagraph"/>
              <w:ind w:left="0"/>
              <w:rPr>
                <w:sz w:val="28"/>
              </w:rPr>
            </w:pPr>
          </w:p>
        </w:tc>
        <w:tc>
          <w:tcPr>
            <w:tcW w:w="747" w:type="dxa"/>
          </w:tcPr>
          <w:p w14:paraId="59CB8CBF" w14:textId="77777777" w:rsidR="009E13A8" w:rsidRDefault="009E13A8" w:rsidP="0097347E">
            <w:pPr>
              <w:pStyle w:val="TableParagraph"/>
              <w:ind w:left="0"/>
              <w:jc w:val="center"/>
              <w:rPr>
                <w:spacing w:val="-10"/>
                <w:sz w:val="28"/>
              </w:rPr>
            </w:pPr>
          </w:p>
        </w:tc>
        <w:tc>
          <w:tcPr>
            <w:tcW w:w="750" w:type="dxa"/>
          </w:tcPr>
          <w:p w14:paraId="70E35346" w14:textId="77777777" w:rsidR="009E13A8" w:rsidRDefault="009E13A8" w:rsidP="0097347E">
            <w:pPr>
              <w:pStyle w:val="TableParagraph"/>
              <w:ind w:left="0"/>
              <w:rPr>
                <w:sz w:val="28"/>
              </w:rPr>
            </w:pPr>
          </w:p>
        </w:tc>
        <w:tc>
          <w:tcPr>
            <w:tcW w:w="750" w:type="dxa"/>
          </w:tcPr>
          <w:p w14:paraId="5BFEA71A" w14:textId="478E1FAA" w:rsidR="009E13A8" w:rsidRDefault="009E13A8" w:rsidP="0097347E">
            <w:pPr>
              <w:pStyle w:val="TableParagraph"/>
              <w:ind w:left="0"/>
              <w:jc w:val="center"/>
              <w:rPr>
                <w:spacing w:val="-10"/>
                <w:sz w:val="28"/>
              </w:rPr>
            </w:pPr>
            <w:r>
              <w:rPr>
                <w:spacing w:val="-10"/>
                <w:sz w:val="28"/>
              </w:rPr>
              <w:t>+</w:t>
            </w:r>
          </w:p>
        </w:tc>
        <w:tc>
          <w:tcPr>
            <w:tcW w:w="515" w:type="dxa"/>
          </w:tcPr>
          <w:p w14:paraId="535D8841" w14:textId="32619579" w:rsidR="009E13A8" w:rsidRDefault="009E13A8" w:rsidP="0097347E">
            <w:pPr>
              <w:pStyle w:val="TableParagraph"/>
              <w:ind w:left="0"/>
              <w:rPr>
                <w:sz w:val="28"/>
              </w:rPr>
            </w:pPr>
            <w:r>
              <w:rPr>
                <w:sz w:val="28"/>
              </w:rPr>
              <w:t>+</w:t>
            </w:r>
          </w:p>
        </w:tc>
        <w:tc>
          <w:tcPr>
            <w:tcW w:w="786" w:type="dxa"/>
          </w:tcPr>
          <w:p w14:paraId="46411076" w14:textId="64B01F31" w:rsidR="009E13A8" w:rsidRDefault="009E13A8" w:rsidP="0097347E">
            <w:pPr>
              <w:pStyle w:val="TableParagraph"/>
              <w:ind w:left="0"/>
              <w:jc w:val="center"/>
              <w:rPr>
                <w:spacing w:val="-10"/>
                <w:sz w:val="28"/>
              </w:rPr>
            </w:pPr>
            <w:r>
              <w:rPr>
                <w:spacing w:val="-10"/>
                <w:sz w:val="28"/>
              </w:rPr>
              <w:t>+</w:t>
            </w:r>
          </w:p>
        </w:tc>
        <w:tc>
          <w:tcPr>
            <w:tcW w:w="709" w:type="dxa"/>
          </w:tcPr>
          <w:p w14:paraId="49215975" w14:textId="53A98BA4" w:rsidR="009E13A8" w:rsidRDefault="009E13A8" w:rsidP="0097347E">
            <w:pPr>
              <w:pStyle w:val="TableParagraph"/>
              <w:ind w:left="0"/>
              <w:jc w:val="center"/>
              <w:rPr>
                <w:spacing w:val="-10"/>
                <w:sz w:val="28"/>
              </w:rPr>
            </w:pPr>
            <w:r>
              <w:rPr>
                <w:spacing w:val="-10"/>
                <w:sz w:val="28"/>
              </w:rPr>
              <w:t>+</w:t>
            </w:r>
          </w:p>
        </w:tc>
        <w:tc>
          <w:tcPr>
            <w:tcW w:w="835" w:type="dxa"/>
          </w:tcPr>
          <w:p w14:paraId="722B6F83" w14:textId="1E18C470" w:rsidR="009E13A8" w:rsidRDefault="0036396C" w:rsidP="0097347E">
            <w:pPr>
              <w:pStyle w:val="TableParagraph"/>
              <w:ind w:left="0"/>
              <w:jc w:val="center"/>
              <w:rPr>
                <w:spacing w:val="-10"/>
                <w:sz w:val="28"/>
              </w:rPr>
            </w:pPr>
            <w:r>
              <w:rPr>
                <w:spacing w:val="-10"/>
                <w:sz w:val="28"/>
              </w:rPr>
              <w:t>+</w:t>
            </w:r>
          </w:p>
        </w:tc>
        <w:tc>
          <w:tcPr>
            <w:tcW w:w="1569" w:type="dxa"/>
          </w:tcPr>
          <w:p w14:paraId="664BF6E4" w14:textId="6A5C4E0E" w:rsidR="009E13A8" w:rsidRDefault="009E13A8" w:rsidP="0097347E">
            <w:pPr>
              <w:pStyle w:val="TableParagraph"/>
              <w:ind w:left="0"/>
              <w:jc w:val="center"/>
              <w:rPr>
                <w:spacing w:val="-10"/>
                <w:sz w:val="28"/>
              </w:rPr>
            </w:pPr>
            <w:r>
              <w:rPr>
                <w:spacing w:val="-10"/>
                <w:sz w:val="28"/>
              </w:rPr>
              <w:t>+</w:t>
            </w:r>
          </w:p>
        </w:tc>
      </w:tr>
    </w:tbl>
    <w:p w14:paraId="2A216548" w14:textId="54AAA618" w:rsidR="00871850" w:rsidRDefault="00871850">
      <w:pPr>
        <w:jc w:val="center"/>
        <w:rPr>
          <w:sz w:val="28"/>
        </w:rPr>
      </w:pPr>
    </w:p>
    <w:p w14:paraId="31B2C774" w14:textId="77777777" w:rsidR="00871850" w:rsidRDefault="00871850">
      <w:pPr>
        <w:rPr>
          <w:sz w:val="28"/>
        </w:rPr>
      </w:pPr>
      <w:r>
        <w:rPr>
          <w:sz w:val="28"/>
        </w:rPr>
        <w:br w:type="page"/>
      </w:r>
    </w:p>
    <w:p w14:paraId="5E37330D" w14:textId="6580A2AA" w:rsidR="0071530F" w:rsidRDefault="001733A0" w:rsidP="00871850">
      <w:pPr>
        <w:pStyle w:val="a4"/>
        <w:numPr>
          <w:ilvl w:val="0"/>
          <w:numId w:val="3"/>
        </w:numPr>
        <w:tabs>
          <w:tab w:val="left" w:pos="567"/>
        </w:tabs>
        <w:spacing w:before="77"/>
        <w:ind w:left="0" w:right="2" w:firstLine="0"/>
        <w:jc w:val="center"/>
        <w:rPr>
          <w:b/>
          <w:sz w:val="28"/>
        </w:rPr>
      </w:pPr>
      <w:r>
        <w:rPr>
          <w:b/>
          <w:sz w:val="28"/>
        </w:rPr>
        <w:t>Матриця</w:t>
      </w:r>
      <w:r>
        <w:rPr>
          <w:b/>
          <w:spacing w:val="-8"/>
          <w:sz w:val="28"/>
        </w:rPr>
        <w:t xml:space="preserve"> </w:t>
      </w:r>
      <w:r>
        <w:rPr>
          <w:b/>
          <w:sz w:val="28"/>
        </w:rPr>
        <w:t>відповідності</w:t>
      </w:r>
      <w:r>
        <w:rPr>
          <w:b/>
          <w:spacing w:val="-5"/>
          <w:sz w:val="28"/>
        </w:rPr>
        <w:t xml:space="preserve"> </w:t>
      </w:r>
      <w:r>
        <w:rPr>
          <w:b/>
          <w:sz w:val="28"/>
        </w:rPr>
        <w:t>програмних</w:t>
      </w:r>
      <w:r>
        <w:rPr>
          <w:b/>
          <w:spacing w:val="-9"/>
          <w:sz w:val="28"/>
        </w:rPr>
        <w:t xml:space="preserve"> </w:t>
      </w:r>
      <w:r>
        <w:rPr>
          <w:b/>
          <w:sz w:val="28"/>
        </w:rPr>
        <w:t>результатів</w:t>
      </w:r>
      <w:r>
        <w:rPr>
          <w:b/>
          <w:spacing w:val="-7"/>
          <w:sz w:val="28"/>
        </w:rPr>
        <w:t xml:space="preserve"> </w:t>
      </w:r>
      <w:r>
        <w:rPr>
          <w:b/>
          <w:sz w:val="28"/>
        </w:rPr>
        <w:t>навчання</w:t>
      </w:r>
      <w:r>
        <w:rPr>
          <w:b/>
          <w:spacing w:val="-8"/>
          <w:sz w:val="28"/>
        </w:rPr>
        <w:t xml:space="preserve"> </w:t>
      </w:r>
      <w:r w:rsidR="009F4ABD">
        <w:rPr>
          <w:b/>
          <w:sz w:val="28"/>
        </w:rPr>
        <w:t>обов’язковим компонентам ОН</w:t>
      </w:r>
      <w:r>
        <w:rPr>
          <w:b/>
          <w:sz w:val="28"/>
        </w:rPr>
        <w:t>П</w:t>
      </w:r>
    </w:p>
    <w:tbl>
      <w:tblPr>
        <w:tblStyle w:val="TableNormal"/>
        <w:tblW w:w="8973"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670"/>
        <w:gridCol w:w="668"/>
        <w:gridCol w:w="668"/>
        <w:gridCol w:w="671"/>
        <w:gridCol w:w="668"/>
        <w:gridCol w:w="656"/>
        <w:gridCol w:w="656"/>
        <w:gridCol w:w="793"/>
        <w:gridCol w:w="2411"/>
      </w:tblGrid>
      <w:tr w:rsidR="009E13A8" w14:paraId="64A374CC" w14:textId="77777777" w:rsidTr="009E13A8">
        <w:trPr>
          <w:cantSplit/>
          <w:trHeight w:val="1408"/>
        </w:trPr>
        <w:tc>
          <w:tcPr>
            <w:tcW w:w="1112" w:type="dxa"/>
          </w:tcPr>
          <w:p w14:paraId="06AE66E6" w14:textId="77777777" w:rsidR="009E13A8" w:rsidRDefault="009E13A8" w:rsidP="0097347E">
            <w:pPr>
              <w:pStyle w:val="TableParagraph"/>
              <w:ind w:left="0"/>
              <w:rPr>
                <w:sz w:val="28"/>
              </w:rPr>
            </w:pPr>
          </w:p>
        </w:tc>
        <w:tc>
          <w:tcPr>
            <w:tcW w:w="670" w:type="dxa"/>
            <w:textDirection w:val="btLr"/>
          </w:tcPr>
          <w:p w14:paraId="6BAE2B9E" w14:textId="77777777" w:rsidR="009E13A8" w:rsidRDefault="009E13A8" w:rsidP="0097347E">
            <w:pPr>
              <w:pStyle w:val="TableParagraph"/>
              <w:spacing w:before="172"/>
              <w:ind w:left="438"/>
              <w:rPr>
                <w:sz w:val="28"/>
              </w:rPr>
            </w:pPr>
            <w:r>
              <w:rPr>
                <w:spacing w:val="-5"/>
                <w:sz w:val="28"/>
              </w:rPr>
              <w:t>ОК1</w:t>
            </w:r>
          </w:p>
        </w:tc>
        <w:tc>
          <w:tcPr>
            <w:tcW w:w="668" w:type="dxa"/>
            <w:textDirection w:val="btLr"/>
          </w:tcPr>
          <w:p w14:paraId="13CC30BB" w14:textId="77777777" w:rsidR="009E13A8" w:rsidRDefault="009E13A8" w:rsidP="0097347E">
            <w:pPr>
              <w:pStyle w:val="TableParagraph"/>
              <w:spacing w:before="169"/>
              <w:ind w:left="438"/>
              <w:rPr>
                <w:sz w:val="28"/>
              </w:rPr>
            </w:pPr>
            <w:r>
              <w:rPr>
                <w:spacing w:val="-5"/>
                <w:sz w:val="28"/>
              </w:rPr>
              <w:t>ОК2</w:t>
            </w:r>
          </w:p>
        </w:tc>
        <w:tc>
          <w:tcPr>
            <w:tcW w:w="668" w:type="dxa"/>
            <w:textDirection w:val="btLr"/>
          </w:tcPr>
          <w:p w14:paraId="1B7631CE" w14:textId="77777777" w:rsidR="009E13A8" w:rsidRDefault="009E13A8" w:rsidP="0097347E">
            <w:pPr>
              <w:pStyle w:val="TableParagraph"/>
              <w:spacing w:before="171"/>
              <w:ind w:left="438"/>
              <w:rPr>
                <w:sz w:val="28"/>
              </w:rPr>
            </w:pPr>
            <w:r>
              <w:rPr>
                <w:spacing w:val="-5"/>
                <w:sz w:val="28"/>
              </w:rPr>
              <w:t>ОК3</w:t>
            </w:r>
          </w:p>
        </w:tc>
        <w:tc>
          <w:tcPr>
            <w:tcW w:w="671" w:type="dxa"/>
            <w:textDirection w:val="btLr"/>
          </w:tcPr>
          <w:p w14:paraId="20616456" w14:textId="77777777" w:rsidR="009E13A8" w:rsidRDefault="009E13A8" w:rsidP="0097347E">
            <w:pPr>
              <w:pStyle w:val="TableParagraph"/>
              <w:spacing w:before="171"/>
              <w:ind w:left="438"/>
              <w:rPr>
                <w:sz w:val="28"/>
              </w:rPr>
            </w:pPr>
            <w:r>
              <w:rPr>
                <w:spacing w:val="-5"/>
                <w:sz w:val="28"/>
              </w:rPr>
              <w:t>ОК4</w:t>
            </w:r>
          </w:p>
        </w:tc>
        <w:tc>
          <w:tcPr>
            <w:tcW w:w="668" w:type="dxa"/>
            <w:textDirection w:val="btLr"/>
          </w:tcPr>
          <w:p w14:paraId="5352E912" w14:textId="77777777" w:rsidR="009E13A8" w:rsidRDefault="009E13A8" w:rsidP="0097347E">
            <w:pPr>
              <w:pStyle w:val="TableParagraph"/>
              <w:spacing w:before="167"/>
              <w:ind w:left="438"/>
              <w:rPr>
                <w:sz w:val="28"/>
              </w:rPr>
            </w:pPr>
            <w:r>
              <w:rPr>
                <w:spacing w:val="-5"/>
                <w:sz w:val="28"/>
              </w:rPr>
              <w:t>ОК5</w:t>
            </w:r>
          </w:p>
        </w:tc>
        <w:tc>
          <w:tcPr>
            <w:tcW w:w="656" w:type="dxa"/>
            <w:textDirection w:val="btLr"/>
          </w:tcPr>
          <w:p w14:paraId="0EC34D75" w14:textId="3320953F" w:rsidR="009E13A8" w:rsidRDefault="009E13A8" w:rsidP="0097347E">
            <w:pPr>
              <w:pStyle w:val="TableParagraph"/>
              <w:spacing w:before="214"/>
              <w:ind w:left="438" w:right="113"/>
              <w:rPr>
                <w:spacing w:val="-5"/>
                <w:sz w:val="28"/>
              </w:rPr>
            </w:pPr>
            <w:r>
              <w:rPr>
                <w:spacing w:val="-5"/>
                <w:sz w:val="28"/>
              </w:rPr>
              <w:t>ОК6</w:t>
            </w:r>
          </w:p>
        </w:tc>
        <w:tc>
          <w:tcPr>
            <w:tcW w:w="656" w:type="dxa"/>
            <w:textDirection w:val="btLr"/>
          </w:tcPr>
          <w:p w14:paraId="1C478904" w14:textId="3C570BC5" w:rsidR="009E13A8" w:rsidRDefault="009E13A8" w:rsidP="0097347E">
            <w:pPr>
              <w:pStyle w:val="TableParagraph"/>
              <w:spacing w:before="214"/>
              <w:ind w:left="438" w:right="113"/>
              <w:rPr>
                <w:spacing w:val="-5"/>
                <w:sz w:val="28"/>
              </w:rPr>
            </w:pPr>
            <w:r w:rsidRPr="00FF49A0">
              <w:rPr>
                <w:spacing w:val="-5"/>
                <w:sz w:val="28"/>
              </w:rPr>
              <w:t>ОК</w:t>
            </w:r>
            <w:r>
              <w:rPr>
                <w:spacing w:val="-5"/>
                <w:sz w:val="28"/>
              </w:rPr>
              <w:t>7</w:t>
            </w:r>
          </w:p>
        </w:tc>
        <w:tc>
          <w:tcPr>
            <w:tcW w:w="793" w:type="dxa"/>
          </w:tcPr>
          <w:p w14:paraId="658A3CBD" w14:textId="10E40BAD" w:rsidR="009E13A8" w:rsidRDefault="009E13A8" w:rsidP="0097347E">
            <w:pPr>
              <w:pStyle w:val="TableParagraph"/>
              <w:spacing w:before="222"/>
              <w:ind w:left="0"/>
              <w:rPr>
                <w:b/>
                <w:sz w:val="28"/>
              </w:rPr>
            </w:pPr>
            <w:r w:rsidRPr="00FF49A0">
              <w:rPr>
                <w:spacing w:val="-5"/>
                <w:sz w:val="28"/>
              </w:rPr>
              <w:t>ОК</w:t>
            </w:r>
            <w:r>
              <w:rPr>
                <w:spacing w:val="-5"/>
                <w:sz w:val="28"/>
              </w:rPr>
              <w:t>8</w:t>
            </w:r>
          </w:p>
        </w:tc>
        <w:tc>
          <w:tcPr>
            <w:tcW w:w="2411" w:type="dxa"/>
          </w:tcPr>
          <w:p w14:paraId="367395C0" w14:textId="3315C744" w:rsidR="009E13A8" w:rsidRDefault="009E13A8" w:rsidP="0097347E">
            <w:pPr>
              <w:pStyle w:val="TableParagraph"/>
              <w:spacing w:before="222"/>
              <w:ind w:left="0"/>
              <w:rPr>
                <w:b/>
                <w:sz w:val="28"/>
              </w:rPr>
            </w:pPr>
          </w:p>
          <w:p w14:paraId="0B44ACBD" w14:textId="77777777" w:rsidR="009E13A8" w:rsidRDefault="009E13A8" w:rsidP="0097347E">
            <w:pPr>
              <w:pStyle w:val="TableParagraph"/>
              <w:spacing w:before="1"/>
              <w:ind w:left="0"/>
              <w:jc w:val="center"/>
              <w:rPr>
                <w:sz w:val="28"/>
              </w:rPr>
            </w:pPr>
            <w:r>
              <w:rPr>
                <w:sz w:val="28"/>
              </w:rPr>
              <w:t>Наукова</w:t>
            </w:r>
            <w:r>
              <w:rPr>
                <w:spacing w:val="-6"/>
                <w:sz w:val="28"/>
              </w:rPr>
              <w:t xml:space="preserve"> </w:t>
            </w:r>
            <w:r>
              <w:rPr>
                <w:spacing w:val="-2"/>
                <w:sz w:val="28"/>
              </w:rPr>
              <w:t>складова</w:t>
            </w:r>
          </w:p>
        </w:tc>
      </w:tr>
      <w:tr w:rsidR="009E13A8" w14:paraId="703B3B4B" w14:textId="77777777" w:rsidTr="009E13A8">
        <w:trPr>
          <w:trHeight w:val="482"/>
        </w:trPr>
        <w:tc>
          <w:tcPr>
            <w:tcW w:w="1112" w:type="dxa"/>
          </w:tcPr>
          <w:p w14:paraId="6DC4A167" w14:textId="77777777" w:rsidR="009E13A8" w:rsidRDefault="009E13A8">
            <w:pPr>
              <w:pStyle w:val="TableParagraph"/>
              <w:ind w:left="10"/>
              <w:jc w:val="center"/>
              <w:rPr>
                <w:sz w:val="28"/>
              </w:rPr>
            </w:pPr>
            <w:r>
              <w:rPr>
                <w:sz w:val="28"/>
              </w:rPr>
              <w:t>РН</w:t>
            </w:r>
            <w:r>
              <w:rPr>
                <w:spacing w:val="-1"/>
                <w:sz w:val="28"/>
              </w:rPr>
              <w:t xml:space="preserve"> </w:t>
            </w:r>
            <w:r>
              <w:rPr>
                <w:spacing w:val="-10"/>
                <w:sz w:val="28"/>
              </w:rPr>
              <w:t>1</w:t>
            </w:r>
          </w:p>
        </w:tc>
        <w:tc>
          <w:tcPr>
            <w:tcW w:w="670" w:type="dxa"/>
          </w:tcPr>
          <w:p w14:paraId="2B70F0D1" w14:textId="77777777" w:rsidR="009E13A8" w:rsidRDefault="009E13A8">
            <w:pPr>
              <w:pStyle w:val="TableParagraph"/>
              <w:ind w:left="0"/>
              <w:rPr>
                <w:sz w:val="28"/>
              </w:rPr>
            </w:pPr>
          </w:p>
        </w:tc>
        <w:tc>
          <w:tcPr>
            <w:tcW w:w="668" w:type="dxa"/>
          </w:tcPr>
          <w:p w14:paraId="26D35A45" w14:textId="77777777" w:rsidR="009E13A8" w:rsidRDefault="009E13A8">
            <w:pPr>
              <w:pStyle w:val="TableParagraph"/>
              <w:ind w:left="0"/>
              <w:rPr>
                <w:sz w:val="28"/>
              </w:rPr>
            </w:pPr>
          </w:p>
        </w:tc>
        <w:tc>
          <w:tcPr>
            <w:tcW w:w="668" w:type="dxa"/>
          </w:tcPr>
          <w:p w14:paraId="153AC277" w14:textId="77777777" w:rsidR="009E13A8" w:rsidRDefault="009E13A8">
            <w:pPr>
              <w:pStyle w:val="TableParagraph"/>
              <w:spacing w:before="81"/>
              <w:ind w:left="5"/>
              <w:jc w:val="center"/>
              <w:rPr>
                <w:sz w:val="28"/>
              </w:rPr>
            </w:pPr>
            <w:r>
              <w:rPr>
                <w:spacing w:val="-10"/>
                <w:sz w:val="28"/>
              </w:rPr>
              <w:t>+</w:t>
            </w:r>
          </w:p>
        </w:tc>
        <w:tc>
          <w:tcPr>
            <w:tcW w:w="671" w:type="dxa"/>
          </w:tcPr>
          <w:p w14:paraId="0A4307F4" w14:textId="77777777" w:rsidR="009E13A8" w:rsidRDefault="009E13A8">
            <w:pPr>
              <w:pStyle w:val="TableParagraph"/>
              <w:spacing w:before="81"/>
              <w:ind w:left="1"/>
              <w:jc w:val="center"/>
              <w:rPr>
                <w:sz w:val="28"/>
              </w:rPr>
            </w:pPr>
            <w:r>
              <w:rPr>
                <w:spacing w:val="-10"/>
                <w:sz w:val="28"/>
              </w:rPr>
              <w:t>+</w:t>
            </w:r>
          </w:p>
        </w:tc>
        <w:tc>
          <w:tcPr>
            <w:tcW w:w="668" w:type="dxa"/>
          </w:tcPr>
          <w:p w14:paraId="4894E25F" w14:textId="77777777" w:rsidR="009E13A8" w:rsidRDefault="009E13A8">
            <w:pPr>
              <w:pStyle w:val="TableParagraph"/>
              <w:ind w:left="0"/>
              <w:rPr>
                <w:sz w:val="28"/>
              </w:rPr>
            </w:pPr>
          </w:p>
        </w:tc>
        <w:tc>
          <w:tcPr>
            <w:tcW w:w="656" w:type="dxa"/>
          </w:tcPr>
          <w:p w14:paraId="2BCCF69C" w14:textId="5C9A366C" w:rsidR="009E13A8" w:rsidRDefault="009E13A8">
            <w:pPr>
              <w:pStyle w:val="TableParagraph"/>
              <w:spacing w:before="81"/>
              <w:ind w:left="0" w:right="1"/>
              <w:jc w:val="center"/>
              <w:rPr>
                <w:spacing w:val="-10"/>
                <w:sz w:val="28"/>
              </w:rPr>
            </w:pPr>
            <w:r>
              <w:rPr>
                <w:spacing w:val="-10"/>
                <w:sz w:val="28"/>
              </w:rPr>
              <w:t>+</w:t>
            </w:r>
          </w:p>
        </w:tc>
        <w:tc>
          <w:tcPr>
            <w:tcW w:w="656" w:type="dxa"/>
          </w:tcPr>
          <w:p w14:paraId="24602057" w14:textId="757F32CE" w:rsidR="009E13A8" w:rsidRDefault="009E13A8">
            <w:pPr>
              <w:pStyle w:val="TableParagraph"/>
              <w:spacing w:before="81"/>
              <w:ind w:left="0" w:right="1"/>
              <w:jc w:val="center"/>
              <w:rPr>
                <w:spacing w:val="-10"/>
                <w:sz w:val="28"/>
              </w:rPr>
            </w:pPr>
          </w:p>
        </w:tc>
        <w:tc>
          <w:tcPr>
            <w:tcW w:w="793" w:type="dxa"/>
          </w:tcPr>
          <w:p w14:paraId="25436C34" w14:textId="17A0955C" w:rsidR="009E13A8" w:rsidRPr="009E13A8" w:rsidRDefault="009E13A8">
            <w:pPr>
              <w:pStyle w:val="TableParagraph"/>
              <w:ind w:left="0"/>
              <w:jc w:val="center"/>
              <w:rPr>
                <w:spacing w:val="-10"/>
                <w:sz w:val="28"/>
                <w:vertAlign w:val="superscript"/>
              </w:rPr>
            </w:pPr>
            <w:r w:rsidRPr="009E13A8">
              <w:rPr>
                <w:spacing w:val="-10"/>
                <w:sz w:val="28"/>
                <w:vertAlign w:val="superscript"/>
              </w:rPr>
              <w:t>+</w:t>
            </w:r>
          </w:p>
        </w:tc>
        <w:tc>
          <w:tcPr>
            <w:tcW w:w="2411" w:type="dxa"/>
          </w:tcPr>
          <w:p w14:paraId="01A69F55" w14:textId="034911FB" w:rsidR="009E13A8" w:rsidRDefault="009E13A8">
            <w:pPr>
              <w:pStyle w:val="TableParagraph"/>
              <w:ind w:left="0"/>
              <w:jc w:val="center"/>
              <w:rPr>
                <w:sz w:val="28"/>
              </w:rPr>
            </w:pPr>
            <w:r>
              <w:rPr>
                <w:spacing w:val="-10"/>
                <w:sz w:val="28"/>
              </w:rPr>
              <w:t>+</w:t>
            </w:r>
          </w:p>
        </w:tc>
      </w:tr>
      <w:tr w:rsidR="009E13A8" w14:paraId="1E1E20AA" w14:textId="77777777" w:rsidTr="009E13A8">
        <w:trPr>
          <w:trHeight w:val="484"/>
        </w:trPr>
        <w:tc>
          <w:tcPr>
            <w:tcW w:w="1112" w:type="dxa"/>
          </w:tcPr>
          <w:p w14:paraId="2B5EAE06" w14:textId="77777777" w:rsidR="009E13A8" w:rsidRDefault="009E13A8">
            <w:pPr>
              <w:pStyle w:val="TableParagraph"/>
              <w:spacing w:before="2"/>
              <w:ind w:left="10"/>
              <w:jc w:val="center"/>
              <w:rPr>
                <w:sz w:val="28"/>
              </w:rPr>
            </w:pPr>
            <w:r>
              <w:rPr>
                <w:sz w:val="28"/>
              </w:rPr>
              <w:t xml:space="preserve">РН </w:t>
            </w:r>
            <w:r>
              <w:rPr>
                <w:spacing w:val="-10"/>
                <w:sz w:val="28"/>
              </w:rPr>
              <w:t>2</w:t>
            </w:r>
          </w:p>
        </w:tc>
        <w:tc>
          <w:tcPr>
            <w:tcW w:w="670" w:type="dxa"/>
          </w:tcPr>
          <w:p w14:paraId="6A46F245" w14:textId="77777777" w:rsidR="009E13A8" w:rsidRDefault="009E13A8">
            <w:pPr>
              <w:pStyle w:val="TableParagraph"/>
              <w:ind w:left="0"/>
              <w:rPr>
                <w:sz w:val="28"/>
              </w:rPr>
            </w:pPr>
          </w:p>
        </w:tc>
        <w:tc>
          <w:tcPr>
            <w:tcW w:w="668" w:type="dxa"/>
          </w:tcPr>
          <w:p w14:paraId="3EC935F4" w14:textId="77777777" w:rsidR="009E13A8" w:rsidRDefault="009E13A8">
            <w:pPr>
              <w:pStyle w:val="TableParagraph"/>
              <w:ind w:left="0"/>
              <w:rPr>
                <w:sz w:val="28"/>
              </w:rPr>
            </w:pPr>
          </w:p>
        </w:tc>
        <w:tc>
          <w:tcPr>
            <w:tcW w:w="668" w:type="dxa"/>
          </w:tcPr>
          <w:p w14:paraId="4827B944" w14:textId="77777777" w:rsidR="009E13A8" w:rsidRDefault="009E13A8">
            <w:pPr>
              <w:pStyle w:val="TableParagraph"/>
              <w:spacing w:before="81"/>
              <w:ind w:left="5"/>
              <w:jc w:val="center"/>
              <w:rPr>
                <w:sz w:val="28"/>
              </w:rPr>
            </w:pPr>
            <w:r>
              <w:rPr>
                <w:spacing w:val="-10"/>
                <w:sz w:val="28"/>
              </w:rPr>
              <w:t>+</w:t>
            </w:r>
          </w:p>
        </w:tc>
        <w:tc>
          <w:tcPr>
            <w:tcW w:w="671" w:type="dxa"/>
          </w:tcPr>
          <w:p w14:paraId="36FB478F" w14:textId="5C9CE7AD" w:rsidR="009E13A8" w:rsidRDefault="009E13A8">
            <w:pPr>
              <w:pStyle w:val="TableParagraph"/>
              <w:spacing w:before="81"/>
              <w:ind w:left="1"/>
              <w:jc w:val="center"/>
              <w:rPr>
                <w:sz w:val="28"/>
              </w:rPr>
            </w:pPr>
          </w:p>
        </w:tc>
        <w:tc>
          <w:tcPr>
            <w:tcW w:w="668" w:type="dxa"/>
          </w:tcPr>
          <w:p w14:paraId="60F51B54" w14:textId="3D10CA87" w:rsidR="009E13A8" w:rsidRDefault="009E13A8">
            <w:pPr>
              <w:pStyle w:val="TableParagraph"/>
              <w:spacing w:before="81"/>
              <w:ind w:left="5" w:right="5"/>
              <w:jc w:val="center"/>
              <w:rPr>
                <w:sz w:val="28"/>
              </w:rPr>
            </w:pPr>
          </w:p>
        </w:tc>
        <w:tc>
          <w:tcPr>
            <w:tcW w:w="656" w:type="dxa"/>
          </w:tcPr>
          <w:p w14:paraId="124C267F" w14:textId="77777777" w:rsidR="009E13A8" w:rsidRDefault="009E13A8">
            <w:pPr>
              <w:pStyle w:val="TableParagraph"/>
              <w:ind w:left="0"/>
              <w:rPr>
                <w:sz w:val="28"/>
              </w:rPr>
            </w:pPr>
          </w:p>
        </w:tc>
        <w:tc>
          <w:tcPr>
            <w:tcW w:w="656" w:type="dxa"/>
          </w:tcPr>
          <w:p w14:paraId="308492C8" w14:textId="711D7631" w:rsidR="009E13A8" w:rsidRDefault="009E13A8">
            <w:pPr>
              <w:pStyle w:val="TableParagraph"/>
              <w:ind w:left="0"/>
              <w:rPr>
                <w:sz w:val="28"/>
              </w:rPr>
            </w:pPr>
          </w:p>
        </w:tc>
        <w:tc>
          <w:tcPr>
            <w:tcW w:w="793" w:type="dxa"/>
          </w:tcPr>
          <w:p w14:paraId="1B98B20C" w14:textId="068EB607" w:rsidR="009E13A8" w:rsidRDefault="009E13A8">
            <w:pPr>
              <w:pStyle w:val="TableParagraph"/>
              <w:spacing w:before="2"/>
              <w:ind w:left="0"/>
              <w:jc w:val="center"/>
              <w:rPr>
                <w:spacing w:val="-10"/>
                <w:sz w:val="28"/>
              </w:rPr>
            </w:pPr>
            <w:r>
              <w:rPr>
                <w:spacing w:val="-10"/>
                <w:sz w:val="28"/>
              </w:rPr>
              <w:t>+</w:t>
            </w:r>
          </w:p>
        </w:tc>
        <w:tc>
          <w:tcPr>
            <w:tcW w:w="2411" w:type="dxa"/>
          </w:tcPr>
          <w:p w14:paraId="77309702" w14:textId="269ACC34" w:rsidR="009E13A8" w:rsidRDefault="009E13A8">
            <w:pPr>
              <w:pStyle w:val="TableParagraph"/>
              <w:spacing w:before="2"/>
              <w:ind w:left="0"/>
              <w:jc w:val="center"/>
              <w:rPr>
                <w:sz w:val="28"/>
              </w:rPr>
            </w:pPr>
            <w:r>
              <w:rPr>
                <w:spacing w:val="-10"/>
                <w:sz w:val="28"/>
              </w:rPr>
              <w:t>+</w:t>
            </w:r>
          </w:p>
        </w:tc>
      </w:tr>
      <w:tr w:rsidR="009E13A8" w14:paraId="0CBB553E" w14:textId="77777777" w:rsidTr="009E13A8">
        <w:trPr>
          <w:trHeight w:val="482"/>
        </w:trPr>
        <w:tc>
          <w:tcPr>
            <w:tcW w:w="1112" w:type="dxa"/>
          </w:tcPr>
          <w:p w14:paraId="04D7D3D5" w14:textId="77777777" w:rsidR="009E13A8" w:rsidRDefault="009E13A8">
            <w:pPr>
              <w:pStyle w:val="TableParagraph"/>
              <w:ind w:left="10"/>
              <w:jc w:val="center"/>
              <w:rPr>
                <w:sz w:val="28"/>
              </w:rPr>
            </w:pPr>
            <w:r>
              <w:rPr>
                <w:sz w:val="28"/>
              </w:rPr>
              <w:t xml:space="preserve">РН </w:t>
            </w:r>
            <w:r>
              <w:rPr>
                <w:spacing w:val="-10"/>
                <w:sz w:val="28"/>
              </w:rPr>
              <w:t>3</w:t>
            </w:r>
          </w:p>
        </w:tc>
        <w:tc>
          <w:tcPr>
            <w:tcW w:w="670" w:type="dxa"/>
          </w:tcPr>
          <w:p w14:paraId="66E63D16" w14:textId="77777777" w:rsidR="009E13A8" w:rsidRDefault="009E13A8">
            <w:pPr>
              <w:pStyle w:val="TableParagraph"/>
              <w:ind w:left="0"/>
              <w:rPr>
                <w:sz w:val="28"/>
              </w:rPr>
            </w:pPr>
          </w:p>
        </w:tc>
        <w:tc>
          <w:tcPr>
            <w:tcW w:w="668" w:type="dxa"/>
          </w:tcPr>
          <w:p w14:paraId="29C2635D" w14:textId="77777777" w:rsidR="009E13A8" w:rsidRDefault="009E13A8">
            <w:pPr>
              <w:pStyle w:val="TableParagraph"/>
              <w:ind w:left="0"/>
              <w:rPr>
                <w:sz w:val="28"/>
              </w:rPr>
            </w:pPr>
          </w:p>
        </w:tc>
        <w:tc>
          <w:tcPr>
            <w:tcW w:w="668" w:type="dxa"/>
          </w:tcPr>
          <w:p w14:paraId="216AAF9E" w14:textId="77777777" w:rsidR="009E13A8" w:rsidRDefault="009E13A8">
            <w:pPr>
              <w:pStyle w:val="TableParagraph"/>
              <w:ind w:left="0"/>
              <w:rPr>
                <w:sz w:val="28"/>
              </w:rPr>
            </w:pPr>
          </w:p>
        </w:tc>
        <w:tc>
          <w:tcPr>
            <w:tcW w:w="671" w:type="dxa"/>
          </w:tcPr>
          <w:p w14:paraId="14E00928" w14:textId="3B2E6191" w:rsidR="009E13A8" w:rsidRPr="004E04EE" w:rsidRDefault="004E04EE">
            <w:pPr>
              <w:pStyle w:val="TableParagraph"/>
              <w:ind w:left="0"/>
              <w:rPr>
                <w:sz w:val="28"/>
                <w:vertAlign w:val="subscript"/>
              </w:rPr>
            </w:pPr>
            <w:r>
              <w:rPr>
                <w:sz w:val="28"/>
                <w:vertAlign w:val="subscript"/>
              </w:rPr>
              <w:t xml:space="preserve"> </w:t>
            </w:r>
            <w:r w:rsidR="00907A20">
              <w:rPr>
                <w:sz w:val="28"/>
                <w:vertAlign w:val="subscript"/>
              </w:rPr>
              <w:t xml:space="preserve">      +</w:t>
            </w:r>
          </w:p>
        </w:tc>
        <w:tc>
          <w:tcPr>
            <w:tcW w:w="668" w:type="dxa"/>
          </w:tcPr>
          <w:p w14:paraId="71CC0551" w14:textId="77777777" w:rsidR="009E13A8" w:rsidRDefault="009E13A8">
            <w:pPr>
              <w:pStyle w:val="TableParagraph"/>
              <w:spacing w:before="82"/>
              <w:ind w:left="5" w:right="5"/>
              <w:jc w:val="center"/>
              <w:rPr>
                <w:sz w:val="28"/>
              </w:rPr>
            </w:pPr>
            <w:r>
              <w:rPr>
                <w:spacing w:val="-10"/>
                <w:sz w:val="28"/>
              </w:rPr>
              <w:t>+</w:t>
            </w:r>
          </w:p>
        </w:tc>
        <w:tc>
          <w:tcPr>
            <w:tcW w:w="656" w:type="dxa"/>
          </w:tcPr>
          <w:p w14:paraId="1C59114B" w14:textId="2326A5E0" w:rsidR="009E13A8" w:rsidRDefault="009E13A8">
            <w:pPr>
              <w:pStyle w:val="TableParagraph"/>
              <w:spacing w:before="82"/>
              <w:ind w:left="0" w:right="1"/>
              <w:jc w:val="center"/>
              <w:rPr>
                <w:spacing w:val="-10"/>
                <w:sz w:val="28"/>
              </w:rPr>
            </w:pPr>
            <w:r>
              <w:rPr>
                <w:spacing w:val="-10"/>
                <w:sz w:val="28"/>
              </w:rPr>
              <w:t>+</w:t>
            </w:r>
          </w:p>
        </w:tc>
        <w:tc>
          <w:tcPr>
            <w:tcW w:w="656" w:type="dxa"/>
          </w:tcPr>
          <w:p w14:paraId="35FDBC63" w14:textId="040A612A" w:rsidR="009E13A8" w:rsidRDefault="009E13A8">
            <w:pPr>
              <w:pStyle w:val="TableParagraph"/>
              <w:spacing w:before="82"/>
              <w:ind w:left="0" w:right="1"/>
              <w:jc w:val="center"/>
              <w:rPr>
                <w:spacing w:val="-10"/>
                <w:sz w:val="28"/>
              </w:rPr>
            </w:pPr>
            <w:r>
              <w:rPr>
                <w:spacing w:val="-10"/>
                <w:sz w:val="28"/>
              </w:rPr>
              <w:t>+</w:t>
            </w:r>
          </w:p>
        </w:tc>
        <w:tc>
          <w:tcPr>
            <w:tcW w:w="793" w:type="dxa"/>
          </w:tcPr>
          <w:p w14:paraId="4BA9DC21" w14:textId="25F875E0" w:rsidR="009E13A8" w:rsidRDefault="009E13A8">
            <w:pPr>
              <w:pStyle w:val="TableParagraph"/>
              <w:ind w:left="0"/>
              <w:jc w:val="center"/>
              <w:rPr>
                <w:spacing w:val="-10"/>
                <w:sz w:val="28"/>
              </w:rPr>
            </w:pPr>
            <w:r>
              <w:rPr>
                <w:spacing w:val="-10"/>
                <w:sz w:val="28"/>
              </w:rPr>
              <w:t>+</w:t>
            </w:r>
          </w:p>
        </w:tc>
        <w:tc>
          <w:tcPr>
            <w:tcW w:w="2411" w:type="dxa"/>
          </w:tcPr>
          <w:p w14:paraId="5F5CF8A2" w14:textId="4BF330F4" w:rsidR="009E13A8" w:rsidRDefault="009E13A8">
            <w:pPr>
              <w:pStyle w:val="TableParagraph"/>
              <w:ind w:left="0"/>
              <w:jc w:val="center"/>
              <w:rPr>
                <w:sz w:val="28"/>
              </w:rPr>
            </w:pPr>
            <w:r>
              <w:rPr>
                <w:spacing w:val="-10"/>
                <w:sz w:val="28"/>
              </w:rPr>
              <w:t>+</w:t>
            </w:r>
          </w:p>
        </w:tc>
      </w:tr>
      <w:tr w:rsidR="009E13A8" w14:paraId="1312AF24" w14:textId="77777777" w:rsidTr="009E13A8">
        <w:trPr>
          <w:trHeight w:val="508"/>
        </w:trPr>
        <w:tc>
          <w:tcPr>
            <w:tcW w:w="1112" w:type="dxa"/>
          </w:tcPr>
          <w:p w14:paraId="09C1DEB4" w14:textId="77777777" w:rsidR="009E13A8" w:rsidRDefault="009E13A8">
            <w:pPr>
              <w:pStyle w:val="TableParagraph"/>
              <w:ind w:left="10"/>
              <w:jc w:val="center"/>
              <w:rPr>
                <w:sz w:val="28"/>
              </w:rPr>
            </w:pPr>
            <w:r>
              <w:rPr>
                <w:sz w:val="28"/>
              </w:rPr>
              <w:t xml:space="preserve">РН </w:t>
            </w:r>
            <w:r>
              <w:rPr>
                <w:spacing w:val="-10"/>
                <w:sz w:val="28"/>
              </w:rPr>
              <w:t>4</w:t>
            </w:r>
          </w:p>
        </w:tc>
        <w:tc>
          <w:tcPr>
            <w:tcW w:w="670" w:type="dxa"/>
          </w:tcPr>
          <w:p w14:paraId="6D895530" w14:textId="3F73E36F" w:rsidR="009E13A8" w:rsidRDefault="009E13A8">
            <w:pPr>
              <w:pStyle w:val="TableParagraph"/>
              <w:spacing w:before="93"/>
              <w:ind w:left="6"/>
              <w:jc w:val="center"/>
              <w:rPr>
                <w:sz w:val="28"/>
              </w:rPr>
            </w:pPr>
          </w:p>
        </w:tc>
        <w:tc>
          <w:tcPr>
            <w:tcW w:w="668" w:type="dxa"/>
          </w:tcPr>
          <w:p w14:paraId="4895FC50" w14:textId="77777777" w:rsidR="009E13A8" w:rsidRDefault="009E13A8">
            <w:pPr>
              <w:pStyle w:val="TableParagraph"/>
              <w:ind w:left="0"/>
              <w:rPr>
                <w:sz w:val="28"/>
              </w:rPr>
            </w:pPr>
          </w:p>
        </w:tc>
        <w:tc>
          <w:tcPr>
            <w:tcW w:w="668" w:type="dxa"/>
          </w:tcPr>
          <w:p w14:paraId="3CFD55DD" w14:textId="77777777" w:rsidR="009E13A8" w:rsidRDefault="009E13A8">
            <w:pPr>
              <w:pStyle w:val="TableParagraph"/>
              <w:ind w:left="0"/>
              <w:rPr>
                <w:sz w:val="28"/>
              </w:rPr>
            </w:pPr>
          </w:p>
        </w:tc>
        <w:tc>
          <w:tcPr>
            <w:tcW w:w="671" w:type="dxa"/>
          </w:tcPr>
          <w:p w14:paraId="5DD3E017" w14:textId="77777777" w:rsidR="009E13A8" w:rsidRDefault="009E13A8">
            <w:pPr>
              <w:pStyle w:val="TableParagraph"/>
              <w:ind w:left="0"/>
              <w:rPr>
                <w:sz w:val="28"/>
              </w:rPr>
            </w:pPr>
          </w:p>
        </w:tc>
        <w:tc>
          <w:tcPr>
            <w:tcW w:w="668" w:type="dxa"/>
          </w:tcPr>
          <w:p w14:paraId="2448C646" w14:textId="77777777" w:rsidR="009E13A8" w:rsidRDefault="009E13A8">
            <w:pPr>
              <w:pStyle w:val="TableParagraph"/>
              <w:spacing w:before="93"/>
              <w:ind w:left="5" w:right="5"/>
              <w:jc w:val="center"/>
              <w:rPr>
                <w:sz w:val="28"/>
              </w:rPr>
            </w:pPr>
            <w:r>
              <w:rPr>
                <w:spacing w:val="-10"/>
                <w:sz w:val="28"/>
              </w:rPr>
              <w:t>+</w:t>
            </w:r>
          </w:p>
        </w:tc>
        <w:tc>
          <w:tcPr>
            <w:tcW w:w="656" w:type="dxa"/>
          </w:tcPr>
          <w:p w14:paraId="36D8A722" w14:textId="1CB657A5" w:rsidR="009E13A8" w:rsidRDefault="009E13A8">
            <w:pPr>
              <w:pStyle w:val="TableParagraph"/>
              <w:spacing w:before="93"/>
              <w:ind w:left="0" w:right="1"/>
              <w:jc w:val="center"/>
              <w:rPr>
                <w:spacing w:val="-10"/>
                <w:sz w:val="28"/>
              </w:rPr>
            </w:pPr>
            <w:r>
              <w:rPr>
                <w:spacing w:val="-10"/>
                <w:sz w:val="28"/>
              </w:rPr>
              <w:t>+</w:t>
            </w:r>
          </w:p>
        </w:tc>
        <w:tc>
          <w:tcPr>
            <w:tcW w:w="656" w:type="dxa"/>
          </w:tcPr>
          <w:p w14:paraId="08508C84" w14:textId="1D3E427B" w:rsidR="009E13A8" w:rsidRDefault="009E13A8">
            <w:pPr>
              <w:pStyle w:val="TableParagraph"/>
              <w:spacing w:before="93"/>
              <w:ind w:left="0" w:right="1"/>
              <w:jc w:val="center"/>
              <w:rPr>
                <w:spacing w:val="-10"/>
                <w:sz w:val="28"/>
              </w:rPr>
            </w:pPr>
            <w:r>
              <w:rPr>
                <w:spacing w:val="-10"/>
                <w:sz w:val="28"/>
              </w:rPr>
              <w:t>+</w:t>
            </w:r>
          </w:p>
        </w:tc>
        <w:tc>
          <w:tcPr>
            <w:tcW w:w="793" w:type="dxa"/>
          </w:tcPr>
          <w:p w14:paraId="0750000C" w14:textId="47CECA7F" w:rsidR="009E13A8" w:rsidRDefault="009E13A8">
            <w:pPr>
              <w:pStyle w:val="TableParagraph"/>
              <w:ind w:left="0"/>
              <w:jc w:val="center"/>
              <w:rPr>
                <w:spacing w:val="-10"/>
                <w:sz w:val="28"/>
              </w:rPr>
            </w:pPr>
            <w:r>
              <w:rPr>
                <w:spacing w:val="-10"/>
                <w:sz w:val="28"/>
              </w:rPr>
              <w:t>+</w:t>
            </w:r>
          </w:p>
        </w:tc>
        <w:tc>
          <w:tcPr>
            <w:tcW w:w="2411" w:type="dxa"/>
          </w:tcPr>
          <w:p w14:paraId="550A9C15" w14:textId="4E6EAF82" w:rsidR="009E13A8" w:rsidRDefault="009E13A8">
            <w:pPr>
              <w:pStyle w:val="TableParagraph"/>
              <w:ind w:left="0"/>
              <w:jc w:val="center"/>
              <w:rPr>
                <w:sz w:val="28"/>
              </w:rPr>
            </w:pPr>
            <w:r>
              <w:rPr>
                <w:spacing w:val="-10"/>
                <w:sz w:val="28"/>
              </w:rPr>
              <w:t>+</w:t>
            </w:r>
          </w:p>
        </w:tc>
      </w:tr>
      <w:tr w:rsidR="009E13A8" w14:paraId="69ABB479" w14:textId="77777777" w:rsidTr="009E13A8">
        <w:trPr>
          <w:trHeight w:val="506"/>
        </w:trPr>
        <w:tc>
          <w:tcPr>
            <w:tcW w:w="1112" w:type="dxa"/>
          </w:tcPr>
          <w:p w14:paraId="4ED5C5EE" w14:textId="77777777" w:rsidR="009E13A8" w:rsidRDefault="009E13A8">
            <w:pPr>
              <w:pStyle w:val="TableParagraph"/>
              <w:ind w:left="10"/>
              <w:jc w:val="center"/>
              <w:rPr>
                <w:sz w:val="28"/>
              </w:rPr>
            </w:pPr>
            <w:r>
              <w:rPr>
                <w:sz w:val="28"/>
              </w:rPr>
              <w:t>РН</w:t>
            </w:r>
            <w:r>
              <w:rPr>
                <w:spacing w:val="-1"/>
                <w:sz w:val="28"/>
              </w:rPr>
              <w:t xml:space="preserve"> </w:t>
            </w:r>
            <w:r>
              <w:rPr>
                <w:spacing w:val="-10"/>
                <w:sz w:val="28"/>
              </w:rPr>
              <w:t>5</w:t>
            </w:r>
          </w:p>
        </w:tc>
        <w:tc>
          <w:tcPr>
            <w:tcW w:w="670" w:type="dxa"/>
          </w:tcPr>
          <w:p w14:paraId="7A170ABB" w14:textId="77777777" w:rsidR="009E13A8" w:rsidRDefault="009E13A8">
            <w:pPr>
              <w:pStyle w:val="TableParagraph"/>
              <w:ind w:left="0"/>
              <w:rPr>
                <w:sz w:val="28"/>
              </w:rPr>
            </w:pPr>
          </w:p>
        </w:tc>
        <w:tc>
          <w:tcPr>
            <w:tcW w:w="668" w:type="dxa"/>
          </w:tcPr>
          <w:p w14:paraId="6103AEE1" w14:textId="77777777" w:rsidR="009E13A8" w:rsidRDefault="009E13A8">
            <w:pPr>
              <w:pStyle w:val="TableParagraph"/>
              <w:ind w:left="0"/>
              <w:rPr>
                <w:sz w:val="28"/>
              </w:rPr>
            </w:pPr>
          </w:p>
        </w:tc>
        <w:tc>
          <w:tcPr>
            <w:tcW w:w="668" w:type="dxa"/>
          </w:tcPr>
          <w:p w14:paraId="6558CCD2" w14:textId="65B3FE41" w:rsidR="009E13A8" w:rsidRDefault="009E13A8">
            <w:pPr>
              <w:pStyle w:val="TableParagraph"/>
              <w:ind w:left="0"/>
              <w:rPr>
                <w:sz w:val="28"/>
              </w:rPr>
            </w:pPr>
            <w:r>
              <w:rPr>
                <w:sz w:val="28"/>
              </w:rPr>
              <w:t>+</w:t>
            </w:r>
          </w:p>
        </w:tc>
        <w:tc>
          <w:tcPr>
            <w:tcW w:w="671" w:type="dxa"/>
          </w:tcPr>
          <w:p w14:paraId="1AB68163" w14:textId="77777777" w:rsidR="009E13A8" w:rsidRDefault="009E13A8">
            <w:pPr>
              <w:pStyle w:val="TableParagraph"/>
              <w:ind w:left="0"/>
              <w:rPr>
                <w:sz w:val="28"/>
              </w:rPr>
            </w:pPr>
          </w:p>
        </w:tc>
        <w:tc>
          <w:tcPr>
            <w:tcW w:w="668" w:type="dxa"/>
          </w:tcPr>
          <w:p w14:paraId="668E786C" w14:textId="452DF009" w:rsidR="009E13A8" w:rsidRDefault="009E13A8">
            <w:pPr>
              <w:pStyle w:val="TableParagraph"/>
              <w:ind w:left="0"/>
              <w:rPr>
                <w:sz w:val="28"/>
              </w:rPr>
            </w:pPr>
            <w:r>
              <w:rPr>
                <w:sz w:val="28"/>
              </w:rPr>
              <w:t>+</w:t>
            </w:r>
          </w:p>
        </w:tc>
        <w:tc>
          <w:tcPr>
            <w:tcW w:w="656" w:type="dxa"/>
          </w:tcPr>
          <w:p w14:paraId="35E2BE5F" w14:textId="0E5E5CBE" w:rsidR="009E13A8" w:rsidRDefault="009E13A8">
            <w:pPr>
              <w:pStyle w:val="TableParagraph"/>
              <w:ind w:left="0"/>
              <w:rPr>
                <w:sz w:val="28"/>
              </w:rPr>
            </w:pPr>
            <w:r>
              <w:rPr>
                <w:sz w:val="28"/>
              </w:rPr>
              <w:t>+</w:t>
            </w:r>
          </w:p>
        </w:tc>
        <w:tc>
          <w:tcPr>
            <w:tcW w:w="656" w:type="dxa"/>
          </w:tcPr>
          <w:p w14:paraId="3CE81010" w14:textId="5BE8E2AD" w:rsidR="009E13A8" w:rsidRDefault="0063125A">
            <w:pPr>
              <w:pStyle w:val="TableParagraph"/>
              <w:ind w:left="0"/>
              <w:rPr>
                <w:sz w:val="28"/>
              </w:rPr>
            </w:pPr>
            <w:r>
              <w:rPr>
                <w:sz w:val="28"/>
              </w:rPr>
              <w:t>+</w:t>
            </w:r>
          </w:p>
        </w:tc>
        <w:tc>
          <w:tcPr>
            <w:tcW w:w="793" w:type="dxa"/>
          </w:tcPr>
          <w:p w14:paraId="6399AC3B" w14:textId="633B45D9" w:rsidR="009E13A8" w:rsidRDefault="009E13A8">
            <w:pPr>
              <w:pStyle w:val="TableParagraph"/>
              <w:ind w:left="0"/>
              <w:jc w:val="center"/>
              <w:rPr>
                <w:spacing w:val="-10"/>
                <w:sz w:val="28"/>
              </w:rPr>
            </w:pPr>
            <w:r>
              <w:rPr>
                <w:spacing w:val="-10"/>
                <w:sz w:val="28"/>
              </w:rPr>
              <w:t>+</w:t>
            </w:r>
          </w:p>
        </w:tc>
        <w:tc>
          <w:tcPr>
            <w:tcW w:w="2411" w:type="dxa"/>
          </w:tcPr>
          <w:p w14:paraId="0296AE5C" w14:textId="231E7C77" w:rsidR="009E13A8" w:rsidRDefault="009E13A8">
            <w:pPr>
              <w:pStyle w:val="TableParagraph"/>
              <w:ind w:left="0"/>
              <w:jc w:val="center"/>
              <w:rPr>
                <w:sz w:val="28"/>
              </w:rPr>
            </w:pPr>
            <w:r>
              <w:rPr>
                <w:spacing w:val="-10"/>
                <w:sz w:val="28"/>
              </w:rPr>
              <w:t>+</w:t>
            </w:r>
          </w:p>
        </w:tc>
      </w:tr>
      <w:tr w:rsidR="009E13A8" w14:paraId="677A9A6A" w14:textId="77777777" w:rsidTr="009E13A8">
        <w:trPr>
          <w:trHeight w:val="508"/>
        </w:trPr>
        <w:tc>
          <w:tcPr>
            <w:tcW w:w="1112" w:type="dxa"/>
          </w:tcPr>
          <w:p w14:paraId="7B376781" w14:textId="77777777" w:rsidR="009E13A8" w:rsidRDefault="009E13A8">
            <w:pPr>
              <w:pStyle w:val="TableParagraph"/>
              <w:spacing w:before="2"/>
              <w:ind w:left="10"/>
              <w:jc w:val="center"/>
              <w:rPr>
                <w:sz w:val="28"/>
              </w:rPr>
            </w:pPr>
            <w:r>
              <w:rPr>
                <w:sz w:val="28"/>
              </w:rPr>
              <w:t>РН</w:t>
            </w:r>
            <w:r>
              <w:rPr>
                <w:spacing w:val="-1"/>
                <w:sz w:val="28"/>
              </w:rPr>
              <w:t xml:space="preserve"> </w:t>
            </w:r>
            <w:r>
              <w:rPr>
                <w:spacing w:val="-10"/>
                <w:sz w:val="28"/>
              </w:rPr>
              <w:t>6</w:t>
            </w:r>
          </w:p>
        </w:tc>
        <w:tc>
          <w:tcPr>
            <w:tcW w:w="670" w:type="dxa"/>
          </w:tcPr>
          <w:p w14:paraId="178ACB75" w14:textId="77777777" w:rsidR="009E13A8" w:rsidRDefault="009E13A8">
            <w:pPr>
              <w:pStyle w:val="TableParagraph"/>
              <w:spacing w:before="93"/>
              <w:ind w:left="6"/>
              <w:jc w:val="center"/>
              <w:rPr>
                <w:sz w:val="28"/>
              </w:rPr>
            </w:pPr>
            <w:r>
              <w:rPr>
                <w:spacing w:val="-10"/>
                <w:sz w:val="28"/>
              </w:rPr>
              <w:t>+</w:t>
            </w:r>
          </w:p>
        </w:tc>
        <w:tc>
          <w:tcPr>
            <w:tcW w:w="668" w:type="dxa"/>
          </w:tcPr>
          <w:p w14:paraId="42AC0A44" w14:textId="77777777" w:rsidR="009E13A8" w:rsidRDefault="009E13A8">
            <w:pPr>
              <w:pStyle w:val="TableParagraph"/>
              <w:spacing w:before="93"/>
              <w:ind w:left="5" w:right="3"/>
              <w:jc w:val="center"/>
              <w:rPr>
                <w:sz w:val="28"/>
              </w:rPr>
            </w:pPr>
            <w:r>
              <w:rPr>
                <w:spacing w:val="-10"/>
                <w:sz w:val="28"/>
              </w:rPr>
              <w:t>+</w:t>
            </w:r>
          </w:p>
        </w:tc>
        <w:tc>
          <w:tcPr>
            <w:tcW w:w="668" w:type="dxa"/>
          </w:tcPr>
          <w:p w14:paraId="5D12A679" w14:textId="77777777" w:rsidR="009E13A8" w:rsidRDefault="009E13A8">
            <w:pPr>
              <w:pStyle w:val="TableParagraph"/>
              <w:ind w:left="0"/>
              <w:rPr>
                <w:sz w:val="28"/>
              </w:rPr>
            </w:pPr>
          </w:p>
        </w:tc>
        <w:tc>
          <w:tcPr>
            <w:tcW w:w="671" w:type="dxa"/>
          </w:tcPr>
          <w:p w14:paraId="2F894CA5" w14:textId="77777777" w:rsidR="009E13A8" w:rsidRDefault="009E13A8">
            <w:pPr>
              <w:pStyle w:val="TableParagraph"/>
              <w:spacing w:before="93"/>
              <w:ind w:left="1"/>
              <w:jc w:val="center"/>
              <w:rPr>
                <w:sz w:val="28"/>
              </w:rPr>
            </w:pPr>
            <w:r>
              <w:rPr>
                <w:spacing w:val="-10"/>
                <w:sz w:val="28"/>
              </w:rPr>
              <w:t>+</w:t>
            </w:r>
          </w:p>
        </w:tc>
        <w:tc>
          <w:tcPr>
            <w:tcW w:w="668" w:type="dxa"/>
          </w:tcPr>
          <w:p w14:paraId="414E23DE" w14:textId="77777777" w:rsidR="009E13A8" w:rsidRDefault="009E13A8">
            <w:pPr>
              <w:pStyle w:val="TableParagraph"/>
              <w:ind w:left="0"/>
              <w:rPr>
                <w:sz w:val="28"/>
              </w:rPr>
            </w:pPr>
          </w:p>
        </w:tc>
        <w:tc>
          <w:tcPr>
            <w:tcW w:w="656" w:type="dxa"/>
          </w:tcPr>
          <w:p w14:paraId="6FC4C2E6" w14:textId="77777777" w:rsidR="009E13A8" w:rsidRDefault="009E13A8">
            <w:pPr>
              <w:pStyle w:val="TableParagraph"/>
              <w:spacing w:before="93"/>
              <w:ind w:left="0" w:right="1"/>
              <w:jc w:val="center"/>
              <w:rPr>
                <w:spacing w:val="-10"/>
                <w:sz w:val="28"/>
              </w:rPr>
            </w:pPr>
          </w:p>
        </w:tc>
        <w:tc>
          <w:tcPr>
            <w:tcW w:w="656" w:type="dxa"/>
          </w:tcPr>
          <w:p w14:paraId="46A16746" w14:textId="56AE1768" w:rsidR="009E13A8" w:rsidRDefault="009E13A8">
            <w:pPr>
              <w:pStyle w:val="TableParagraph"/>
              <w:spacing w:before="93"/>
              <w:ind w:left="0" w:right="1"/>
              <w:jc w:val="center"/>
              <w:rPr>
                <w:spacing w:val="-10"/>
                <w:sz w:val="28"/>
              </w:rPr>
            </w:pPr>
          </w:p>
        </w:tc>
        <w:tc>
          <w:tcPr>
            <w:tcW w:w="793" w:type="dxa"/>
          </w:tcPr>
          <w:p w14:paraId="2A9CD1A8" w14:textId="73F37C42" w:rsidR="009E13A8" w:rsidRDefault="009E13A8">
            <w:pPr>
              <w:pStyle w:val="TableParagraph"/>
              <w:spacing w:before="2"/>
              <w:ind w:left="0"/>
              <w:jc w:val="center"/>
              <w:rPr>
                <w:spacing w:val="-10"/>
                <w:sz w:val="28"/>
              </w:rPr>
            </w:pPr>
            <w:r>
              <w:rPr>
                <w:spacing w:val="-10"/>
                <w:sz w:val="28"/>
              </w:rPr>
              <w:t>+</w:t>
            </w:r>
          </w:p>
        </w:tc>
        <w:tc>
          <w:tcPr>
            <w:tcW w:w="2411" w:type="dxa"/>
          </w:tcPr>
          <w:p w14:paraId="65FAF44A" w14:textId="19714CD2" w:rsidR="009E13A8" w:rsidRDefault="009E13A8">
            <w:pPr>
              <w:pStyle w:val="TableParagraph"/>
              <w:spacing w:before="2"/>
              <w:ind w:left="0"/>
              <w:jc w:val="center"/>
              <w:rPr>
                <w:sz w:val="28"/>
              </w:rPr>
            </w:pPr>
            <w:r>
              <w:rPr>
                <w:spacing w:val="-10"/>
                <w:sz w:val="28"/>
              </w:rPr>
              <w:t>+</w:t>
            </w:r>
          </w:p>
        </w:tc>
      </w:tr>
      <w:tr w:rsidR="009E13A8" w14:paraId="423A7F37" w14:textId="77777777" w:rsidTr="009E13A8">
        <w:trPr>
          <w:trHeight w:val="508"/>
        </w:trPr>
        <w:tc>
          <w:tcPr>
            <w:tcW w:w="1112" w:type="dxa"/>
          </w:tcPr>
          <w:p w14:paraId="6582C50C" w14:textId="77777777" w:rsidR="009E13A8" w:rsidRDefault="009E13A8">
            <w:pPr>
              <w:pStyle w:val="TableParagraph"/>
              <w:ind w:left="10"/>
              <w:jc w:val="center"/>
              <w:rPr>
                <w:sz w:val="28"/>
              </w:rPr>
            </w:pPr>
            <w:r>
              <w:rPr>
                <w:sz w:val="28"/>
              </w:rPr>
              <w:t>РН</w:t>
            </w:r>
            <w:r>
              <w:rPr>
                <w:spacing w:val="-1"/>
                <w:sz w:val="28"/>
              </w:rPr>
              <w:t xml:space="preserve"> </w:t>
            </w:r>
            <w:r>
              <w:rPr>
                <w:spacing w:val="-10"/>
                <w:sz w:val="28"/>
              </w:rPr>
              <w:t>7</w:t>
            </w:r>
          </w:p>
        </w:tc>
        <w:tc>
          <w:tcPr>
            <w:tcW w:w="670" w:type="dxa"/>
          </w:tcPr>
          <w:p w14:paraId="64CE56D1" w14:textId="77777777" w:rsidR="009E13A8" w:rsidRDefault="009E13A8">
            <w:pPr>
              <w:pStyle w:val="TableParagraph"/>
              <w:ind w:left="0"/>
              <w:rPr>
                <w:sz w:val="28"/>
              </w:rPr>
            </w:pPr>
          </w:p>
        </w:tc>
        <w:tc>
          <w:tcPr>
            <w:tcW w:w="668" w:type="dxa"/>
          </w:tcPr>
          <w:p w14:paraId="5AE57A9F" w14:textId="77777777" w:rsidR="009E13A8" w:rsidRDefault="009E13A8">
            <w:pPr>
              <w:pStyle w:val="TableParagraph"/>
              <w:spacing w:before="93"/>
              <w:ind w:left="5" w:right="3"/>
              <w:jc w:val="center"/>
              <w:rPr>
                <w:sz w:val="28"/>
              </w:rPr>
            </w:pPr>
            <w:r>
              <w:rPr>
                <w:spacing w:val="-10"/>
                <w:sz w:val="28"/>
              </w:rPr>
              <w:t>+</w:t>
            </w:r>
          </w:p>
        </w:tc>
        <w:tc>
          <w:tcPr>
            <w:tcW w:w="668" w:type="dxa"/>
          </w:tcPr>
          <w:p w14:paraId="309E18C7" w14:textId="62BF17AA" w:rsidR="009E13A8" w:rsidRDefault="009E13A8">
            <w:pPr>
              <w:pStyle w:val="TableParagraph"/>
              <w:spacing w:before="93"/>
              <w:ind w:left="5"/>
              <w:jc w:val="center"/>
              <w:rPr>
                <w:sz w:val="28"/>
              </w:rPr>
            </w:pPr>
          </w:p>
        </w:tc>
        <w:tc>
          <w:tcPr>
            <w:tcW w:w="671" w:type="dxa"/>
          </w:tcPr>
          <w:p w14:paraId="3C295D2A" w14:textId="77777777" w:rsidR="009E13A8" w:rsidRDefault="009E13A8">
            <w:pPr>
              <w:pStyle w:val="TableParagraph"/>
              <w:ind w:left="0"/>
              <w:rPr>
                <w:sz w:val="28"/>
              </w:rPr>
            </w:pPr>
          </w:p>
        </w:tc>
        <w:tc>
          <w:tcPr>
            <w:tcW w:w="668" w:type="dxa"/>
          </w:tcPr>
          <w:p w14:paraId="19E7EA0E" w14:textId="77777777" w:rsidR="009E13A8" w:rsidRDefault="009E13A8">
            <w:pPr>
              <w:pStyle w:val="TableParagraph"/>
              <w:ind w:left="0"/>
              <w:rPr>
                <w:sz w:val="28"/>
              </w:rPr>
            </w:pPr>
          </w:p>
        </w:tc>
        <w:tc>
          <w:tcPr>
            <w:tcW w:w="656" w:type="dxa"/>
          </w:tcPr>
          <w:p w14:paraId="4A3B6C0D" w14:textId="77777777" w:rsidR="009E13A8" w:rsidRDefault="009E13A8">
            <w:pPr>
              <w:pStyle w:val="TableParagraph"/>
              <w:ind w:left="0"/>
              <w:rPr>
                <w:sz w:val="28"/>
              </w:rPr>
            </w:pPr>
          </w:p>
        </w:tc>
        <w:tc>
          <w:tcPr>
            <w:tcW w:w="656" w:type="dxa"/>
          </w:tcPr>
          <w:p w14:paraId="615A5610" w14:textId="73DF0E76" w:rsidR="009E13A8" w:rsidRDefault="009E13A8">
            <w:pPr>
              <w:pStyle w:val="TableParagraph"/>
              <w:ind w:left="0"/>
              <w:rPr>
                <w:sz w:val="28"/>
              </w:rPr>
            </w:pPr>
          </w:p>
        </w:tc>
        <w:tc>
          <w:tcPr>
            <w:tcW w:w="793" w:type="dxa"/>
          </w:tcPr>
          <w:p w14:paraId="45F3B355" w14:textId="5EF2D56E" w:rsidR="009E13A8" w:rsidRDefault="009E13A8">
            <w:pPr>
              <w:pStyle w:val="TableParagraph"/>
              <w:ind w:left="0"/>
              <w:jc w:val="center"/>
              <w:rPr>
                <w:spacing w:val="-10"/>
                <w:sz w:val="28"/>
              </w:rPr>
            </w:pPr>
            <w:r>
              <w:rPr>
                <w:spacing w:val="-10"/>
                <w:sz w:val="28"/>
              </w:rPr>
              <w:t>+</w:t>
            </w:r>
          </w:p>
        </w:tc>
        <w:tc>
          <w:tcPr>
            <w:tcW w:w="2411" w:type="dxa"/>
          </w:tcPr>
          <w:p w14:paraId="46839D68" w14:textId="5D23EACD" w:rsidR="009E13A8" w:rsidRDefault="009E13A8">
            <w:pPr>
              <w:pStyle w:val="TableParagraph"/>
              <w:ind w:left="0"/>
              <w:jc w:val="center"/>
              <w:rPr>
                <w:sz w:val="28"/>
              </w:rPr>
            </w:pPr>
            <w:r>
              <w:rPr>
                <w:spacing w:val="-10"/>
                <w:sz w:val="28"/>
              </w:rPr>
              <w:t>+</w:t>
            </w:r>
          </w:p>
        </w:tc>
      </w:tr>
      <w:tr w:rsidR="009E13A8" w14:paraId="0FCF326F" w14:textId="77777777" w:rsidTr="009E13A8">
        <w:trPr>
          <w:trHeight w:val="505"/>
        </w:trPr>
        <w:tc>
          <w:tcPr>
            <w:tcW w:w="1112" w:type="dxa"/>
          </w:tcPr>
          <w:p w14:paraId="592F320D" w14:textId="77777777" w:rsidR="009E13A8" w:rsidRDefault="009E13A8">
            <w:pPr>
              <w:pStyle w:val="TableParagraph"/>
              <w:ind w:left="10"/>
              <w:jc w:val="center"/>
              <w:rPr>
                <w:sz w:val="28"/>
              </w:rPr>
            </w:pPr>
            <w:r>
              <w:rPr>
                <w:sz w:val="28"/>
              </w:rPr>
              <w:t>РН</w:t>
            </w:r>
            <w:r>
              <w:rPr>
                <w:spacing w:val="-1"/>
                <w:sz w:val="28"/>
              </w:rPr>
              <w:t xml:space="preserve"> </w:t>
            </w:r>
            <w:r>
              <w:rPr>
                <w:spacing w:val="-10"/>
                <w:sz w:val="28"/>
              </w:rPr>
              <w:t>8</w:t>
            </w:r>
          </w:p>
        </w:tc>
        <w:tc>
          <w:tcPr>
            <w:tcW w:w="670" w:type="dxa"/>
          </w:tcPr>
          <w:p w14:paraId="02A00B19" w14:textId="77777777" w:rsidR="009E13A8" w:rsidRDefault="009E13A8">
            <w:pPr>
              <w:pStyle w:val="TableParagraph"/>
              <w:ind w:left="0"/>
              <w:rPr>
                <w:sz w:val="28"/>
              </w:rPr>
            </w:pPr>
          </w:p>
        </w:tc>
        <w:tc>
          <w:tcPr>
            <w:tcW w:w="668" w:type="dxa"/>
          </w:tcPr>
          <w:p w14:paraId="50D6608C" w14:textId="77777777" w:rsidR="009E13A8" w:rsidRDefault="009E13A8">
            <w:pPr>
              <w:pStyle w:val="TableParagraph"/>
              <w:ind w:left="0"/>
              <w:rPr>
                <w:sz w:val="28"/>
              </w:rPr>
            </w:pPr>
          </w:p>
        </w:tc>
        <w:tc>
          <w:tcPr>
            <w:tcW w:w="668" w:type="dxa"/>
          </w:tcPr>
          <w:p w14:paraId="4B42C9FB" w14:textId="77777777" w:rsidR="009E13A8" w:rsidRDefault="009E13A8">
            <w:pPr>
              <w:pStyle w:val="TableParagraph"/>
              <w:spacing w:before="91"/>
              <w:ind w:left="5"/>
              <w:jc w:val="center"/>
              <w:rPr>
                <w:sz w:val="28"/>
              </w:rPr>
            </w:pPr>
            <w:r>
              <w:rPr>
                <w:spacing w:val="-10"/>
                <w:sz w:val="28"/>
              </w:rPr>
              <w:t>+</w:t>
            </w:r>
          </w:p>
        </w:tc>
        <w:tc>
          <w:tcPr>
            <w:tcW w:w="671" w:type="dxa"/>
          </w:tcPr>
          <w:p w14:paraId="5C4B7AF9" w14:textId="77777777" w:rsidR="009E13A8" w:rsidRDefault="009E13A8">
            <w:pPr>
              <w:pStyle w:val="TableParagraph"/>
              <w:spacing w:before="91"/>
              <w:ind w:left="1"/>
              <w:jc w:val="center"/>
              <w:rPr>
                <w:sz w:val="28"/>
              </w:rPr>
            </w:pPr>
            <w:r>
              <w:rPr>
                <w:spacing w:val="-10"/>
                <w:sz w:val="28"/>
              </w:rPr>
              <w:t>+</w:t>
            </w:r>
          </w:p>
        </w:tc>
        <w:tc>
          <w:tcPr>
            <w:tcW w:w="668" w:type="dxa"/>
          </w:tcPr>
          <w:p w14:paraId="56B985A9" w14:textId="77777777" w:rsidR="009E13A8" w:rsidRDefault="009E13A8">
            <w:pPr>
              <w:pStyle w:val="TableParagraph"/>
              <w:ind w:left="0"/>
              <w:rPr>
                <w:sz w:val="28"/>
              </w:rPr>
            </w:pPr>
          </w:p>
        </w:tc>
        <w:tc>
          <w:tcPr>
            <w:tcW w:w="656" w:type="dxa"/>
          </w:tcPr>
          <w:p w14:paraId="5C737664" w14:textId="0D2FF033" w:rsidR="009E13A8" w:rsidRDefault="009E13A8">
            <w:pPr>
              <w:pStyle w:val="TableParagraph"/>
              <w:spacing w:before="91"/>
              <w:ind w:left="0" w:right="1"/>
              <w:jc w:val="center"/>
              <w:rPr>
                <w:spacing w:val="-10"/>
                <w:sz w:val="28"/>
              </w:rPr>
            </w:pPr>
            <w:r>
              <w:rPr>
                <w:spacing w:val="-10"/>
                <w:sz w:val="28"/>
              </w:rPr>
              <w:t>+</w:t>
            </w:r>
          </w:p>
        </w:tc>
        <w:tc>
          <w:tcPr>
            <w:tcW w:w="656" w:type="dxa"/>
          </w:tcPr>
          <w:p w14:paraId="011BA2D3" w14:textId="78892154" w:rsidR="009E13A8" w:rsidRDefault="009E13A8">
            <w:pPr>
              <w:pStyle w:val="TableParagraph"/>
              <w:spacing w:before="91"/>
              <w:ind w:left="0" w:right="1"/>
              <w:jc w:val="center"/>
              <w:rPr>
                <w:spacing w:val="-10"/>
                <w:sz w:val="28"/>
              </w:rPr>
            </w:pPr>
            <w:r>
              <w:rPr>
                <w:spacing w:val="-10"/>
                <w:sz w:val="28"/>
              </w:rPr>
              <w:t>+</w:t>
            </w:r>
          </w:p>
        </w:tc>
        <w:tc>
          <w:tcPr>
            <w:tcW w:w="793" w:type="dxa"/>
          </w:tcPr>
          <w:p w14:paraId="24224E6C" w14:textId="24F2B4B4" w:rsidR="009E13A8" w:rsidRDefault="009E13A8">
            <w:pPr>
              <w:pStyle w:val="TableParagraph"/>
              <w:ind w:left="0"/>
              <w:jc w:val="center"/>
              <w:rPr>
                <w:spacing w:val="-10"/>
                <w:sz w:val="28"/>
              </w:rPr>
            </w:pPr>
            <w:r>
              <w:rPr>
                <w:spacing w:val="-10"/>
                <w:sz w:val="28"/>
              </w:rPr>
              <w:t>+</w:t>
            </w:r>
          </w:p>
        </w:tc>
        <w:tc>
          <w:tcPr>
            <w:tcW w:w="2411" w:type="dxa"/>
          </w:tcPr>
          <w:p w14:paraId="6F50F4E0" w14:textId="31339D32" w:rsidR="009E13A8" w:rsidRDefault="009E13A8">
            <w:pPr>
              <w:pStyle w:val="TableParagraph"/>
              <w:ind w:left="0"/>
              <w:jc w:val="center"/>
              <w:rPr>
                <w:sz w:val="28"/>
              </w:rPr>
            </w:pPr>
            <w:r>
              <w:rPr>
                <w:spacing w:val="-10"/>
                <w:sz w:val="28"/>
              </w:rPr>
              <w:t>+</w:t>
            </w:r>
          </w:p>
        </w:tc>
      </w:tr>
      <w:tr w:rsidR="009E13A8" w14:paraId="5D2AFAAD" w14:textId="77777777" w:rsidTr="009E13A8">
        <w:trPr>
          <w:trHeight w:val="508"/>
        </w:trPr>
        <w:tc>
          <w:tcPr>
            <w:tcW w:w="1112" w:type="dxa"/>
          </w:tcPr>
          <w:p w14:paraId="1ACE85F2" w14:textId="77777777" w:rsidR="009E13A8" w:rsidRDefault="009E13A8">
            <w:pPr>
              <w:pStyle w:val="TableParagraph"/>
              <w:ind w:left="10"/>
              <w:jc w:val="center"/>
              <w:rPr>
                <w:sz w:val="28"/>
              </w:rPr>
            </w:pPr>
            <w:r>
              <w:rPr>
                <w:sz w:val="28"/>
              </w:rPr>
              <w:t>РН</w:t>
            </w:r>
            <w:r>
              <w:rPr>
                <w:spacing w:val="-1"/>
                <w:sz w:val="28"/>
              </w:rPr>
              <w:t xml:space="preserve"> </w:t>
            </w:r>
            <w:r>
              <w:rPr>
                <w:spacing w:val="-10"/>
                <w:sz w:val="28"/>
              </w:rPr>
              <w:t>9</w:t>
            </w:r>
          </w:p>
        </w:tc>
        <w:tc>
          <w:tcPr>
            <w:tcW w:w="670" w:type="dxa"/>
          </w:tcPr>
          <w:p w14:paraId="7FF56289" w14:textId="77777777" w:rsidR="009E13A8" w:rsidRDefault="009E13A8">
            <w:pPr>
              <w:pStyle w:val="TableParagraph"/>
              <w:ind w:left="0"/>
              <w:rPr>
                <w:sz w:val="28"/>
              </w:rPr>
            </w:pPr>
          </w:p>
        </w:tc>
        <w:tc>
          <w:tcPr>
            <w:tcW w:w="668" w:type="dxa"/>
          </w:tcPr>
          <w:p w14:paraId="03D228DF" w14:textId="77777777" w:rsidR="009E13A8" w:rsidRDefault="009E13A8">
            <w:pPr>
              <w:pStyle w:val="TableParagraph"/>
              <w:ind w:left="0"/>
              <w:rPr>
                <w:sz w:val="28"/>
              </w:rPr>
            </w:pPr>
          </w:p>
        </w:tc>
        <w:tc>
          <w:tcPr>
            <w:tcW w:w="668" w:type="dxa"/>
          </w:tcPr>
          <w:p w14:paraId="3076934F" w14:textId="77777777" w:rsidR="009E13A8" w:rsidRDefault="009E13A8">
            <w:pPr>
              <w:pStyle w:val="TableParagraph"/>
              <w:spacing w:before="94"/>
              <w:ind w:left="5"/>
              <w:jc w:val="center"/>
              <w:rPr>
                <w:sz w:val="28"/>
              </w:rPr>
            </w:pPr>
            <w:r>
              <w:rPr>
                <w:spacing w:val="-10"/>
                <w:sz w:val="28"/>
              </w:rPr>
              <w:t>+</w:t>
            </w:r>
          </w:p>
        </w:tc>
        <w:tc>
          <w:tcPr>
            <w:tcW w:w="671" w:type="dxa"/>
          </w:tcPr>
          <w:p w14:paraId="4FFDFC30" w14:textId="77777777" w:rsidR="009E13A8" w:rsidRDefault="009E13A8">
            <w:pPr>
              <w:pStyle w:val="TableParagraph"/>
              <w:spacing w:before="94"/>
              <w:ind w:left="1"/>
              <w:jc w:val="center"/>
              <w:rPr>
                <w:sz w:val="28"/>
              </w:rPr>
            </w:pPr>
            <w:r>
              <w:rPr>
                <w:spacing w:val="-10"/>
                <w:sz w:val="28"/>
              </w:rPr>
              <w:t>+</w:t>
            </w:r>
          </w:p>
        </w:tc>
        <w:tc>
          <w:tcPr>
            <w:tcW w:w="668" w:type="dxa"/>
          </w:tcPr>
          <w:p w14:paraId="5DC0AA02" w14:textId="04DD71CD" w:rsidR="009E13A8" w:rsidRDefault="009E13A8">
            <w:pPr>
              <w:pStyle w:val="TableParagraph"/>
              <w:ind w:left="0"/>
              <w:rPr>
                <w:sz w:val="28"/>
              </w:rPr>
            </w:pPr>
            <w:r>
              <w:rPr>
                <w:sz w:val="28"/>
              </w:rPr>
              <w:t>+</w:t>
            </w:r>
          </w:p>
        </w:tc>
        <w:tc>
          <w:tcPr>
            <w:tcW w:w="656" w:type="dxa"/>
          </w:tcPr>
          <w:p w14:paraId="748E893B" w14:textId="031E829D" w:rsidR="009E13A8" w:rsidRDefault="009E13A8">
            <w:pPr>
              <w:pStyle w:val="TableParagraph"/>
              <w:spacing w:before="94"/>
              <w:ind w:left="0" w:right="1"/>
              <w:jc w:val="center"/>
              <w:rPr>
                <w:spacing w:val="-10"/>
                <w:sz w:val="28"/>
              </w:rPr>
            </w:pPr>
            <w:r>
              <w:rPr>
                <w:spacing w:val="-10"/>
                <w:sz w:val="28"/>
              </w:rPr>
              <w:t>+</w:t>
            </w:r>
          </w:p>
        </w:tc>
        <w:tc>
          <w:tcPr>
            <w:tcW w:w="656" w:type="dxa"/>
          </w:tcPr>
          <w:p w14:paraId="2F8D17B8" w14:textId="104D0062" w:rsidR="009E13A8" w:rsidRDefault="0063125A">
            <w:pPr>
              <w:pStyle w:val="TableParagraph"/>
              <w:spacing w:before="94"/>
              <w:ind w:left="0" w:right="1"/>
              <w:jc w:val="center"/>
              <w:rPr>
                <w:spacing w:val="-10"/>
                <w:sz w:val="28"/>
              </w:rPr>
            </w:pPr>
            <w:r>
              <w:rPr>
                <w:spacing w:val="-10"/>
                <w:sz w:val="28"/>
              </w:rPr>
              <w:t>+</w:t>
            </w:r>
          </w:p>
        </w:tc>
        <w:tc>
          <w:tcPr>
            <w:tcW w:w="793" w:type="dxa"/>
          </w:tcPr>
          <w:p w14:paraId="26F8DEC7" w14:textId="0E0B2BC5" w:rsidR="009E13A8" w:rsidRDefault="009E13A8">
            <w:pPr>
              <w:pStyle w:val="TableParagraph"/>
              <w:ind w:left="0"/>
              <w:jc w:val="center"/>
              <w:rPr>
                <w:spacing w:val="-10"/>
                <w:sz w:val="28"/>
              </w:rPr>
            </w:pPr>
            <w:r>
              <w:rPr>
                <w:spacing w:val="-10"/>
                <w:sz w:val="28"/>
              </w:rPr>
              <w:t>+</w:t>
            </w:r>
          </w:p>
        </w:tc>
        <w:tc>
          <w:tcPr>
            <w:tcW w:w="2411" w:type="dxa"/>
          </w:tcPr>
          <w:p w14:paraId="1377274A" w14:textId="5327551B" w:rsidR="009E13A8" w:rsidRDefault="009E13A8">
            <w:pPr>
              <w:pStyle w:val="TableParagraph"/>
              <w:ind w:left="0"/>
              <w:jc w:val="center"/>
              <w:rPr>
                <w:sz w:val="28"/>
              </w:rPr>
            </w:pPr>
            <w:r>
              <w:rPr>
                <w:spacing w:val="-10"/>
                <w:sz w:val="28"/>
              </w:rPr>
              <w:t>+</w:t>
            </w:r>
          </w:p>
        </w:tc>
      </w:tr>
      <w:tr w:rsidR="009E13A8" w14:paraId="24053426" w14:textId="77777777" w:rsidTr="009E13A8">
        <w:trPr>
          <w:trHeight w:val="508"/>
        </w:trPr>
        <w:tc>
          <w:tcPr>
            <w:tcW w:w="1112" w:type="dxa"/>
          </w:tcPr>
          <w:p w14:paraId="079FC51D" w14:textId="6EE4D442" w:rsidR="009E13A8" w:rsidRPr="00FD61D7" w:rsidRDefault="009E13A8">
            <w:pPr>
              <w:pStyle w:val="TableParagraph"/>
              <w:ind w:left="10"/>
              <w:jc w:val="center"/>
              <w:rPr>
                <w:sz w:val="28"/>
                <w:lang w:val="en-US"/>
              </w:rPr>
            </w:pPr>
            <w:r>
              <w:rPr>
                <w:sz w:val="28"/>
                <w:lang w:val="en-US"/>
              </w:rPr>
              <w:t>PH 10</w:t>
            </w:r>
          </w:p>
        </w:tc>
        <w:tc>
          <w:tcPr>
            <w:tcW w:w="670" w:type="dxa"/>
          </w:tcPr>
          <w:p w14:paraId="1759A22F" w14:textId="77777777" w:rsidR="009E13A8" w:rsidRDefault="009E13A8">
            <w:pPr>
              <w:pStyle w:val="TableParagraph"/>
              <w:ind w:left="0"/>
              <w:rPr>
                <w:sz w:val="28"/>
              </w:rPr>
            </w:pPr>
          </w:p>
        </w:tc>
        <w:tc>
          <w:tcPr>
            <w:tcW w:w="668" w:type="dxa"/>
          </w:tcPr>
          <w:p w14:paraId="64AFA4D6" w14:textId="77777777" w:rsidR="009E13A8" w:rsidRDefault="009E13A8">
            <w:pPr>
              <w:pStyle w:val="TableParagraph"/>
              <w:ind w:left="0"/>
              <w:rPr>
                <w:sz w:val="28"/>
              </w:rPr>
            </w:pPr>
          </w:p>
        </w:tc>
        <w:tc>
          <w:tcPr>
            <w:tcW w:w="668" w:type="dxa"/>
          </w:tcPr>
          <w:p w14:paraId="415395AF" w14:textId="77777777" w:rsidR="009E13A8" w:rsidRDefault="009E13A8">
            <w:pPr>
              <w:pStyle w:val="TableParagraph"/>
              <w:spacing w:before="94"/>
              <w:ind w:left="5"/>
              <w:jc w:val="center"/>
              <w:rPr>
                <w:spacing w:val="-10"/>
                <w:sz w:val="28"/>
              </w:rPr>
            </w:pPr>
          </w:p>
        </w:tc>
        <w:tc>
          <w:tcPr>
            <w:tcW w:w="671" w:type="dxa"/>
          </w:tcPr>
          <w:p w14:paraId="3EA242A6" w14:textId="5BAFCE7A" w:rsidR="009E13A8" w:rsidRPr="00FD61D7" w:rsidRDefault="009E13A8">
            <w:pPr>
              <w:pStyle w:val="TableParagraph"/>
              <w:spacing w:before="94"/>
              <w:ind w:left="1"/>
              <w:jc w:val="center"/>
              <w:rPr>
                <w:spacing w:val="-10"/>
                <w:sz w:val="28"/>
                <w:lang w:val="en-US"/>
              </w:rPr>
            </w:pPr>
            <w:r>
              <w:rPr>
                <w:spacing w:val="-10"/>
                <w:sz w:val="28"/>
                <w:lang w:val="en-US"/>
              </w:rPr>
              <w:t>+</w:t>
            </w:r>
          </w:p>
        </w:tc>
        <w:tc>
          <w:tcPr>
            <w:tcW w:w="668" w:type="dxa"/>
          </w:tcPr>
          <w:p w14:paraId="71E3BF9B" w14:textId="02910ABF" w:rsidR="009E13A8" w:rsidRPr="00FD61D7" w:rsidRDefault="009E13A8">
            <w:pPr>
              <w:pStyle w:val="TableParagraph"/>
              <w:ind w:left="0"/>
              <w:rPr>
                <w:sz w:val="28"/>
                <w:lang w:val="en-US"/>
              </w:rPr>
            </w:pPr>
            <w:r>
              <w:rPr>
                <w:sz w:val="28"/>
                <w:lang w:val="en-US"/>
              </w:rPr>
              <w:t>+</w:t>
            </w:r>
          </w:p>
        </w:tc>
        <w:tc>
          <w:tcPr>
            <w:tcW w:w="656" w:type="dxa"/>
          </w:tcPr>
          <w:p w14:paraId="493A8D53" w14:textId="1155EE7F" w:rsidR="009E13A8" w:rsidRPr="00FD61D7" w:rsidRDefault="009E13A8">
            <w:pPr>
              <w:pStyle w:val="TableParagraph"/>
              <w:spacing w:before="94"/>
              <w:ind w:left="0" w:right="1"/>
              <w:jc w:val="center"/>
              <w:rPr>
                <w:spacing w:val="-10"/>
                <w:sz w:val="28"/>
                <w:lang w:val="en-US"/>
              </w:rPr>
            </w:pPr>
            <w:r>
              <w:rPr>
                <w:spacing w:val="-10"/>
                <w:sz w:val="28"/>
                <w:lang w:val="en-US"/>
              </w:rPr>
              <w:t>+</w:t>
            </w:r>
          </w:p>
        </w:tc>
        <w:tc>
          <w:tcPr>
            <w:tcW w:w="656" w:type="dxa"/>
          </w:tcPr>
          <w:p w14:paraId="664C9845" w14:textId="28AB3EF4" w:rsidR="009E13A8" w:rsidRPr="00FD61D7" w:rsidRDefault="009E13A8">
            <w:pPr>
              <w:pStyle w:val="TableParagraph"/>
              <w:spacing w:before="94"/>
              <w:ind w:left="0" w:right="1"/>
              <w:jc w:val="center"/>
              <w:rPr>
                <w:spacing w:val="-10"/>
                <w:sz w:val="28"/>
                <w:lang w:val="en-US"/>
              </w:rPr>
            </w:pPr>
            <w:r>
              <w:rPr>
                <w:spacing w:val="-10"/>
                <w:sz w:val="28"/>
                <w:lang w:val="en-US"/>
              </w:rPr>
              <w:t>+</w:t>
            </w:r>
          </w:p>
        </w:tc>
        <w:tc>
          <w:tcPr>
            <w:tcW w:w="793" w:type="dxa"/>
          </w:tcPr>
          <w:p w14:paraId="423C4401" w14:textId="5D9AD7E4" w:rsidR="009E13A8" w:rsidRPr="009E13A8" w:rsidRDefault="009E13A8">
            <w:pPr>
              <w:pStyle w:val="TableParagraph"/>
              <w:ind w:left="0"/>
              <w:jc w:val="center"/>
              <w:rPr>
                <w:spacing w:val="-10"/>
                <w:sz w:val="28"/>
              </w:rPr>
            </w:pPr>
            <w:r>
              <w:rPr>
                <w:spacing w:val="-10"/>
                <w:sz w:val="28"/>
              </w:rPr>
              <w:t>+</w:t>
            </w:r>
          </w:p>
        </w:tc>
        <w:tc>
          <w:tcPr>
            <w:tcW w:w="2411" w:type="dxa"/>
          </w:tcPr>
          <w:p w14:paraId="2C3C6541" w14:textId="34873656" w:rsidR="009E13A8" w:rsidRPr="00FD61D7" w:rsidRDefault="009E13A8">
            <w:pPr>
              <w:pStyle w:val="TableParagraph"/>
              <w:ind w:left="0"/>
              <w:jc w:val="center"/>
              <w:rPr>
                <w:spacing w:val="-10"/>
                <w:sz w:val="28"/>
                <w:lang w:val="en-US"/>
              </w:rPr>
            </w:pPr>
            <w:r>
              <w:rPr>
                <w:spacing w:val="-10"/>
                <w:sz w:val="28"/>
                <w:lang w:val="en-US"/>
              </w:rPr>
              <w:t>+</w:t>
            </w:r>
          </w:p>
        </w:tc>
      </w:tr>
    </w:tbl>
    <w:p w14:paraId="54DFB2E9" w14:textId="30CB7474" w:rsidR="0071530F" w:rsidRDefault="0071530F" w:rsidP="00871850">
      <w:pPr>
        <w:pStyle w:val="a3"/>
        <w:rPr>
          <w:b/>
          <w:sz w:val="20"/>
        </w:rPr>
      </w:pPr>
    </w:p>
    <w:p w14:paraId="67FDA8AA" w14:textId="6DFCD272" w:rsidR="0043158B" w:rsidRDefault="0043158B" w:rsidP="00A6162F">
      <w:pPr>
        <w:pStyle w:val="a3"/>
        <w:jc w:val="center"/>
        <w:rPr>
          <w:b/>
        </w:rPr>
      </w:pPr>
      <w:r w:rsidRPr="0043158B">
        <w:rPr>
          <w:b/>
        </w:rPr>
        <w:t xml:space="preserve">6 Проміжні контрольні заходи та атестація здобувачів вищої освіти </w:t>
      </w:r>
      <w:r>
        <w:rPr>
          <w:b/>
        </w:rPr>
        <w:t>.</w:t>
      </w:r>
    </w:p>
    <w:p w14:paraId="17225B80" w14:textId="77777777" w:rsidR="0043158B" w:rsidRPr="0043158B" w:rsidRDefault="0043158B" w:rsidP="00A6162F">
      <w:pPr>
        <w:pStyle w:val="a3"/>
        <w:jc w:val="center"/>
        <w:rPr>
          <w:b/>
        </w:rPr>
      </w:pPr>
    </w:p>
    <w:p w14:paraId="13D2226D" w14:textId="01D43AEA" w:rsidR="0043158B" w:rsidRPr="0043158B" w:rsidRDefault="0043158B" w:rsidP="00B12F0A">
      <w:pPr>
        <w:pStyle w:val="a3"/>
        <w:jc w:val="center"/>
        <w:rPr>
          <w:b/>
        </w:rPr>
      </w:pPr>
      <w:r w:rsidRPr="0043158B">
        <w:rPr>
          <w:b/>
        </w:rPr>
        <w:t>6.1 Структура проміжних контрольних заходів та атестація здобувачів вищої освіти.</w:t>
      </w:r>
    </w:p>
    <w:p w14:paraId="57E88077" w14:textId="77777777" w:rsidR="0043158B" w:rsidRDefault="0043158B" w:rsidP="0043158B">
      <w:pPr>
        <w:pStyle w:val="a3"/>
        <w:jc w:val="both"/>
      </w:pPr>
      <w:r w:rsidRPr="0043158B">
        <w:rPr>
          <w:i/>
        </w:rPr>
        <w:t>Проміжні контрольні заходи освітньої складової</w:t>
      </w:r>
      <w:r>
        <w:t xml:space="preserve"> освітньо-наукової програми здійснюється шляхом складання іспитів та заліків/диференційованих заліків з дисциплін обов’язкової/вибіркової загальної та професійної підготовки. Результати засвоєної освітньої складової відображаються у звітах першого та другого років навчання. </w:t>
      </w:r>
    </w:p>
    <w:p w14:paraId="320FF69F" w14:textId="77777777" w:rsidR="0043158B" w:rsidRDefault="0043158B" w:rsidP="0043158B">
      <w:pPr>
        <w:pStyle w:val="a3"/>
        <w:jc w:val="both"/>
      </w:pPr>
      <w:r w:rsidRPr="0043158B">
        <w:rPr>
          <w:i/>
        </w:rPr>
        <w:t>Проміжні контрольні заходи наукової складової</w:t>
      </w:r>
      <w:r>
        <w:t xml:space="preserve"> освітньо-наукової програми здійснюється шляхом звітування за результатами проведеної наукової роботи за кожен рік навчання, що включає проміжні звіти на кафедрі та щорічні звіти НТР університету за результатами проведеної наукової роботи. Наукова складова передбачає проведення власного наукового дослідження та оформлення його результатів у вигляді дисертації. </w:t>
      </w:r>
    </w:p>
    <w:p w14:paraId="7A0EBD1D" w14:textId="471EFD31" w:rsidR="0043158B" w:rsidRDefault="0043158B" w:rsidP="0043158B">
      <w:pPr>
        <w:pStyle w:val="a3"/>
        <w:jc w:val="both"/>
      </w:pPr>
      <w:r w:rsidRPr="0043158B">
        <w:rPr>
          <w:i/>
        </w:rPr>
        <w:t>Атестація здобувачів (аспірантів</w:t>
      </w:r>
      <w:r>
        <w:t>), які повністю виконали освітньо-наукову програму підготовки доктора філософії зі спеціальності 051 «Економіка», здійснюється в ТНТУ разовою спеціалізованою вченою радою, на підставі публічного захисту наукових досягнень у формі дисертації. Така рада формується і здійснює процедуру захисту відповідно до вимог чинного законодавства. Атестація завершується присудженням наукового ступеня 20 доктора філософії (Doctor of Philosophy - PhD) в галузі  051 «</w:t>
      </w:r>
      <w:r w:rsidR="00B12F0A">
        <w:t>Економіка</w:t>
      </w:r>
      <w:r>
        <w:t xml:space="preserve">» з врученням диплому встановленого зразка про третій рівень вищої освіти та кваліфікацію - доктор </w:t>
      </w:r>
      <w:r w:rsidR="00B12F0A">
        <w:t>філосо</w:t>
      </w:r>
      <w:r w:rsidR="00EA3CC4">
        <w:t>фії з економіка.</w:t>
      </w:r>
    </w:p>
    <w:p w14:paraId="42EB6E92" w14:textId="77777777" w:rsidR="00857E12" w:rsidRDefault="00857E12" w:rsidP="0043158B">
      <w:pPr>
        <w:pStyle w:val="a3"/>
        <w:jc w:val="both"/>
      </w:pPr>
    </w:p>
    <w:p w14:paraId="39E72C58" w14:textId="5CFDBF0A" w:rsidR="0043158B" w:rsidRDefault="0043158B" w:rsidP="00857E12">
      <w:pPr>
        <w:pStyle w:val="a3"/>
        <w:jc w:val="center"/>
        <w:rPr>
          <w:b/>
        </w:rPr>
      </w:pPr>
      <w:r w:rsidRPr="0043158B">
        <w:rPr>
          <w:b/>
        </w:rPr>
        <w:t>6.2 Вимоги до дисертації на здобуття ступеня доктора філософії.</w:t>
      </w:r>
    </w:p>
    <w:p w14:paraId="1577C6C6" w14:textId="77777777" w:rsidR="0043158B" w:rsidRPr="0043158B" w:rsidRDefault="0043158B" w:rsidP="0043158B">
      <w:pPr>
        <w:pStyle w:val="a3"/>
        <w:jc w:val="both"/>
        <w:rPr>
          <w:b/>
        </w:rPr>
      </w:pPr>
    </w:p>
    <w:p w14:paraId="51F69BF4" w14:textId="190FE3BF" w:rsidR="0043158B" w:rsidRDefault="0043158B" w:rsidP="0043158B">
      <w:pPr>
        <w:pStyle w:val="a3"/>
        <w:jc w:val="both"/>
      </w:pPr>
      <w:r>
        <w:t xml:space="preserve"> Дисертація на здобуття ступеня доктора філософії є самостійним розгорнутим дослідженням, що пропонує розв'язання значущої наукової задачі та/або пробле</w:t>
      </w:r>
      <w:r w:rsidR="001C10F7">
        <w:t>ми в області економіки</w:t>
      </w:r>
      <w:r>
        <w:t xml:space="preserve"> або на її межі з іншими спеціальностями, результати якого передбачають розширення та переоцінку вже існуючих знань і професійних практик та мають наукову новизну, теоретичне та практичне значення. Вона не повинна містити академічного плагіату, фальсифікації, фабрикації, а також має відповідати іншим вимогам, встановленим чинним законодавством. </w:t>
      </w:r>
    </w:p>
    <w:p w14:paraId="48DE01E9" w14:textId="77777777" w:rsidR="00534D96" w:rsidRDefault="0043158B" w:rsidP="00534D96">
      <w:pPr>
        <w:pStyle w:val="a3"/>
        <w:jc w:val="both"/>
      </w:pPr>
      <w:r>
        <w:t xml:space="preserve">Дисертація розміщується в інституційному репозитарії Тернопільського національного технічного університету імені Івана Пулюя (ELARTU: </w:t>
      </w:r>
      <w:hyperlink r:id="rId13" w:history="1">
        <w:r w:rsidRPr="00D22A93">
          <w:rPr>
            <w:rStyle w:val="a9"/>
          </w:rPr>
          <w:t>http://elartu.tntu.edu.ua/</w:t>
        </w:r>
      </w:hyperlink>
      <w:r>
        <w:t xml:space="preserve">) </w:t>
      </w:r>
      <w:r w:rsidR="00534D96">
        <w:t>та на сайті університету (</w:t>
      </w:r>
      <w:hyperlink r:id="rId14" w:history="1">
        <w:r w:rsidR="00534D96" w:rsidRPr="00D22A93">
          <w:rPr>
            <w:rStyle w:val="a9"/>
          </w:rPr>
          <w:t>http://surl.li/rcrrm</w:t>
        </w:r>
      </w:hyperlink>
      <w:r w:rsidR="00534D96">
        <w:t>) разом із відгуками офіційних опонентів, рецензентів та висновком про наукову новизну, теоретичне та практичне значення результатів дисертації.</w:t>
      </w:r>
    </w:p>
    <w:p w14:paraId="22582275" w14:textId="41A7806D" w:rsidR="0043158B" w:rsidRDefault="0043158B" w:rsidP="0043158B">
      <w:pPr>
        <w:pStyle w:val="a3"/>
        <w:jc w:val="both"/>
      </w:pPr>
    </w:p>
    <w:p w14:paraId="37BADC03" w14:textId="77777777" w:rsidR="00857E12" w:rsidRDefault="00857E12" w:rsidP="0043158B">
      <w:pPr>
        <w:pStyle w:val="a3"/>
        <w:jc w:val="both"/>
      </w:pPr>
    </w:p>
    <w:p w14:paraId="07BAD679" w14:textId="25C28460" w:rsidR="00857E12" w:rsidRDefault="0043158B" w:rsidP="00857E12">
      <w:pPr>
        <w:pStyle w:val="a3"/>
        <w:jc w:val="center"/>
        <w:rPr>
          <w:b/>
        </w:rPr>
      </w:pPr>
      <w:r w:rsidRPr="00857E12">
        <w:rPr>
          <w:b/>
        </w:rPr>
        <w:t>6.3 Допуск до захисту та процедура захисту</w:t>
      </w:r>
    </w:p>
    <w:p w14:paraId="325D14FE" w14:textId="77777777" w:rsidR="00857E12" w:rsidRPr="00857E12" w:rsidRDefault="00857E12" w:rsidP="00857E12">
      <w:pPr>
        <w:pStyle w:val="a3"/>
        <w:jc w:val="center"/>
        <w:rPr>
          <w:b/>
        </w:rPr>
      </w:pPr>
    </w:p>
    <w:p w14:paraId="1C68DB05" w14:textId="20D89E19" w:rsidR="00857E12" w:rsidRDefault="0043158B" w:rsidP="0043158B">
      <w:pPr>
        <w:pStyle w:val="a3"/>
        <w:jc w:val="both"/>
      </w:pPr>
      <w:r>
        <w:t xml:space="preserve"> Умовою допуску до захисту є успішне виконання аспірантом його індивідуального навчального плану - дотримання норм академічної доброчесності. Атестація здійснюється відкрито і публічно. Вимоги щодо процедури та особливих умов проведення публічного захисту визначаються Постановою Кабінету Міністрів України. 7 Система внутрішнього забезпечення якості вищої освіти В університеті функціонує система управління якістю (СУЯ), яка вперше сертифікована у 2018 р. У 2023 р. університет успішно пройшов черговий сертифікаційний аудит на відповідність вимогам міжнародного стандарту ISO 9001:2015. Сертифікаційний орган DQS GmbH, Germany, реєстраційний номер сертифікату DE 31400225 QM15, дійсний до 28.05.2026. Сфера діяльності: надання послуг у галузі вищої освіти, наукова, науково-технічна діяльність (</w:t>
      </w:r>
      <w:hyperlink r:id="rId15" w:history="1">
        <w:r w:rsidR="00857E12" w:rsidRPr="00D22A93">
          <w:rPr>
            <w:rStyle w:val="a9"/>
          </w:rPr>
          <w:t>https://tntu.edu.ua/?p=uk/info/licenses</w:t>
        </w:r>
      </w:hyperlink>
      <w:r w:rsidR="00857E12">
        <w:t>)</w:t>
      </w:r>
      <w:r>
        <w:t xml:space="preserve">  </w:t>
      </w:r>
      <w:r w:rsidR="00857E12">
        <w:t xml:space="preserve">            </w:t>
      </w:r>
      <w:r>
        <w:t>Система забезпечення якості освіти в ТНТУ базується на “Положенні про систему внутрішнього забезпечення якості Тернопільського національного технічного університету імені Івана Пулюя” - наказ №4/7-968 від 01.11.2019 (</w:t>
      </w:r>
      <w:hyperlink r:id="rId16" w:history="1">
        <w:r w:rsidR="00857E12" w:rsidRPr="00D22A93">
          <w:rPr>
            <w:rStyle w:val="a9"/>
          </w:rPr>
          <w:t>https://docs.tntu.edu.ua/base/document?id=463</w:t>
        </w:r>
      </w:hyperlink>
      <w:r>
        <w:t>).</w:t>
      </w:r>
    </w:p>
    <w:p w14:paraId="7E7BE12C" w14:textId="77777777" w:rsidR="00857E12" w:rsidRDefault="0043158B" w:rsidP="0043158B">
      <w:pPr>
        <w:pStyle w:val="a3"/>
        <w:jc w:val="both"/>
      </w:pPr>
      <w:r>
        <w:t>Окремі викладачі кафедри</w:t>
      </w:r>
      <w:r w:rsidR="00857E12">
        <w:t xml:space="preserve"> мають практичний досвід роботи в галузі економіка</w:t>
      </w:r>
      <w:r>
        <w:t>. Система забезпечення якості вищої освіти в Тернопільському національному технічному університеті імені Івана Пулюя передбачає:</w:t>
      </w:r>
    </w:p>
    <w:p w14:paraId="7BC713E8" w14:textId="77777777" w:rsidR="00857E12" w:rsidRDefault="0043158B" w:rsidP="0043158B">
      <w:pPr>
        <w:pStyle w:val="a3"/>
        <w:jc w:val="both"/>
      </w:pPr>
      <w:r>
        <w:t xml:space="preserve"> 1) визначення принципів та процедур забезпечення якості вищої освіти, здійснення моніторингу та періодичного перегляду освітніх програм, забезпечення публічності інформації про освітні програми, ступені вищої освіти та кваліфікації; 2) щорічне оцінювання здобувачів вищої освіти, науково-педагогічних працівників університету та оприлюднення результатів таких оцінювань ;</w:t>
      </w:r>
    </w:p>
    <w:p w14:paraId="642C30BA" w14:textId="0E564968" w:rsidR="00857E12" w:rsidRDefault="0043158B" w:rsidP="0043158B">
      <w:pPr>
        <w:pStyle w:val="a3"/>
        <w:jc w:val="both"/>
      </w:pPr>
      <w:r>
        <w:t xml:space="preserve"> 3) забезпечення підвищення кваліфікації педагогічних, наукових і науково</w:t>
      </w:r>
      <w:r w:rsidR="00857E12">
        <w:t xml:space="preserve"> </w:t>
      </w:r>
      <w:r>
        <w:t xml:space="preserve">педагогічних працівників; </w:t>
      </w:r>
    </w:p>
    <w:p w14:paraId="15D734A2" w14:textId="77777777" w:rsidR="00857E12" w:rsidRDefault="0043158B" w:rsidP="0043158B">
      <w:pPr>
        <w:pStyle w:val="a3"/>
        <w:jc w:val="both"/>
      </w:pPr>
      <w:r>
        <w:t>4) забезпечення наявності необхідних ресурсів для організації освітнього процесу, у тому числі самостійної роботи здобувачів, наявність автоматизованої системи управління університетом, системи дистанційного навчання, доступу до міжнародних та українських інформаційних ресурсів та інституційного репозитарію;</w:t>
      </w:r>
    </w:p>
    <w:p w14:paraId="473C96FB" w14:textId="77777777" w:rsidR="00857E12" w:rsidRDefault="0043158B" w:rsidP="0043158B">
      <w:pPr>
        <w:pStyle w:val="a3"/>
        <w:jc w:val="both"/>
      </w:pPr>
      <w:r>
        <w:t xml:space="preserve"> 5)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 </w:t>
      </w:r>
    </w:p>
    <w:p w14:paraId="0F11A533" w14:textId="32FB3C1E" w:rsidR="00857E12" w:rsidRDefault="0043158B" w:rsidP="0043158B">
      <w:pPr>
        <w:pStyle w:val="a3"/>
        <w:jc w:val="both"/>
      </w:pPr>
      <w:r>
        <w:t xml:space="preserve">6) інших процедур і заходів. </w:t>
      </w:r>
    </w:p>
    <w:p w14:paraId="6B3E1347" w14:textId="77777777" w:rsidR="00857E12" w:rsidRDefault="00857E12" w:rsidP="0043158B">
      <w:pPr>
        <w:pStyle w:val="a3"/>
        <w:jc w:val="both"/>
      </w:pPr>
    </w:p>
    <w:p w14:paraId="3BE6077C" w14:textId="77777777" w:rsidR="00857E12" w:rsidRDefault="00857E12" w:rsidP="0043158B">
      <w:pPr>
        <w:pStyle w:val="a3"/>
        <w:jc w:val="both"/>
      </w:pPr>
    </w:p>
    <w:p w14:paraId="3272599F" w14:textId="50CC50FE" w:rsidR="00857E12" w:rsidRDefault="00CB3096" w:rsidP="00F84424">
      <w:pPr>
        <w:pStyle w:val="a3"/>
        <w:jc w:val="center"/>
        <w:rPr>
          <w:b/>
        </w:rPr>
      </w:pPr>
      <w:r>
        <w:rPr>
          <w:b/>
        </w:rPr>
        <w:t>7.</w:t>
      </w:r>
      <w:r w:rsidR="0043158B" w:rsidRPr="00857E12">
        <w:rPr>
          <w:b/>
        </w:rPr>
        <w:t xml:space="preserve"> Додаткові вимоги до організації освітнього процесу для освітніх програм з підготовки фахівців для професій, для яких запроваджене додаткове регулювання</w:t>
      </w:r>
      <w:r w:rsidR="00857E12">
        <w:rPr>
          <w:b/>
        </w:rPr>
        <w:t>.</w:t>
      </w:r>
    </w:p>
    <w:p w14:paraId="16C1271C" w14:textId="77777777" w:rsidR="00857E12" w:rsidRDefault="00857E12" w:rsidP="0043158B">
      <w:pPr>
        <w:pStyle w:val="a3"/>
        <w:jc w:val="both"/>
        <w:rPr>
          <w:b/>
        </w:rPr>
      </w:pPr>
    </w:p>
    <w:p w14:paraId="57BE7553" w14:textId="0408B713" w:rsidR="00857E12" w:rsidRDefault="0043158B" w:rsidP="0043158B">
      <w:pPr>
        <w:pStyle w:val="a3"/>
        <w:jc w:val="both"/>
      </w:pPr>
      <w:r w:rsidRPr="00857E12">
        <w:t>Додаткове регулювання не запроваджено</w:t>
      </w:r>
      <w:r>
        <w:t>.</w:t>
      </w:r>
    </w:p>
    <w:p w14:paraId="5D63FC5D" w14:textId="77777777" w:rsidR="00857E12" w:rsidRDefault="00857E12" w:rsidP="0043158B">
      <w:pPr>
        <w:pStyle w:val="a3"/>
        <w:jc w:val="both"/>
      </w:pPr>
    </w:p>
    <w:p w14:paraId="5A979A8F" w14:textId="79524D2A" w:rsidR="00857E12" w:rsidRDefault="00CB3096" w:rsidP="00F84424">
      <w:pPr>
        <w:pStyle w:val="a3"/>
        <w:jc w:val="center"/>
      </w:pPr>
      <w:r>
        <w:rPr>
          <w:b/>
        </w:rPr>
        <w:t xml:space="preserve">8. </w:t>
      </w:r>
      <w:r w:rsidR="0043158B" w:rsidRPr="00857E12">
        <w:rPr>
          <w:b/>
        </w:rPr>
        <w:t>Моніторинг та періодичний перегляд ОНП</w:t>
      </w:r>
      <w:r w:rsidR="00857E12">
        <w:t>.</w:t>
      </w:r>
    </w:p>
    <w:p w14:paraId="00EB6BAC" w14:textId="77777777" w:rsidR="00857E12" w:rsidRDefault="00857E12" w:rsidP="0043158B">
      <w:pPr>
        <w:pStyle w:val="a3"/>
        <w:jc w:val="both"/>
      </w:pPr>
    </w:p>
    <w:p w14:paraId="080C1D29" w14:textId="256521CD" w:rsidR="00857E12" w:rsidRDefault="0043158B" w:rsidP="0043158B">
      <w:pPr>
        <w:pStyle w:val="a3"/>
        <w:jc w:val="both"/>
      </w:pPr>
      <w:r>
        <w:t xml:space="preserve"> Моніторинг ОНП здійснює проектна група із залученням стейкхолдерів: викладачів, роботодавців, професіоналів-практиків, здобувачів вищої освіти, кваліфікованих фахівців галузі. Перегляд ОНП проводиться з метою її удосконалення та здійснюється у формі оновлення т а(або) модернізації з урахуванням побажань усіх груп стейкхолдерів. Моніторинг та періодичний перегляд ОНП регламентуються Положенням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22 01.11.2019 зі змінами від 18.09.2020 - наказ №4/7-668 від 25.09.2020 (</w:t>
      </w:r>
      <w:hyperlink r:id="rId17" w:history="1">
        <w:r w:rsidR="00857E12" w:rsidRPr="00D22A93">
          <w:rPr>
            <w:rStyle w:val="a9"/>
          </w:rPr>
          <w:t>https://docs.tntu.edu.ua/base/document?id=466</w:t>
        </w:r>
      </w:hyperlink>
      <w:r>
        <w:t xml:space="preserve">). </w:t>
      </w:r>
    </w:p>
    <w:p w14:paraId="33CE6E0B" w14:textId="77777777" w:rsidR="00857E12" w:rsidRDefault="00857E12" w:rsidP="0043158B">
      <w:pPr>
        <w:pStyle w:val="a3"/>
        <w:jc w:val="both"/>
      </w:pPr>
    </w:p>
    <w:p w14:paraId="612F4F7E" w14:textId="77777777" w:rsidR="00CB311C" w:rsidRPr="0012746B" w:rsidRDefault="00CB311C" w:rsidP="00CB311C">
      <w:pPr>
        <w:jc w:val="both"/>
        <w:rPr>
          <w:b/>
          <w:sz w:val="28"/>
          <w:szCs w:val="28"/>
        </w:rPr>
      </w:pPr>
      <w:r>
        <w:rPr>
          <w:b/>
          <w:sz w:val="28"/>
          <w:szCs w:val="28"/>
        </w:rPr>
        <w:t>9.</w:t>
      </w:r>
      <w:r w:rsidRPr="0012746B">
        <w:rPr>
          <w:b/>
          <w:sz w:val="28"/>
          <w:szCs w:val="28"/>
        </w:rPr>
        <w:t xml:space="preserve"> Перелік нормативних документів, на яких базується ОНП </w:t>
      </w:r>
    </w:p>
    <w:p w14:paraId="6F097CEC" w14:textId="77777777" w:rsidR="00CB311C" w:rsidRPr="0012746B" w:rsidRDefault="00CB311C" w:rsidP="00CB311C">
      <w:pPr>
        <w:jc w:val="both"/>
        <w:rPr>
          <w:sz w:val="28"/>
          <w:szCs w:val="28"/>
        </w:rPr>
      </w:pPr>
    </w:p>
    <w:p w14:paraId="5A0A5601" w14:textId="77777777" w:rsidR="00CB311C" w:rsidRDefault="00CB311C" w:rsidP="00CB311C">
      <w:pPr>
        <w:jc w:val="both"/>
        <w:rPr>
          <w:sz w:val="28"/>
          <w:szCs w:val="28"/>
        </w:rPr>
      </w:pPr>
      <w:r w:rsidRPr="0012746B">
        <w:rPr>
          <w:sz w:val="28"/>
          <w:szCs w:val="28"/>
        </w:rPr>
        <w:t xml:space="preserve">1. Стандарт вищої освіти: третій (освітньо-науковий) рівень, галузь знань  051 «Економіка» Проєкт. URL: </w:t>
      </w:r>
      <w:hyperlink r:id="rId18" w:history="1">
        <w:r w:rsidRPr="00265452">
          <w:rPr>
            <w:rStyle w:val="a9"/>
            <w:sz w:val="28"/>
            <w:szCs w:val="28"/>
          </w:rPr>
          <w:t>https://mon.gov.ua/static-objects/mon/sites/1/vishcha-osvita/zatverdzeni%20standarty/2022/05/10/051-Ekonom.dokt.fil.424-16.09.2022.pdf</w:t>
        </w:r>
      </w:hyperlink>
    </w:p>
    <w:p w14:paraId="59925055" w14:textId="77777777" w:rsidR="00CB311C" w:rsidRPr="0012746B" w:rsidRDefault="00CB311C" w:rsidP="00CB311C">
      <w:pPr>
        <w:jc w:val="both"/>
        <w:rPr>
          <w:sz w:val="28"/>
          <w:szCs w:val="28"/>
        </w:rPr>
      </w:pPr>
      <w:r w:rsidRPr="0012746B">
        <w:rPr>
          <w:sz w:val="28"/>
          <w:szCs w:val="28"/>
        </w:rPr>
        <w:t xml:space="preserve"> 2. Закон України «Про вищу освіту» №15556-VII від 01.07.2014. URL: </w:t>
      </w:r>
      <w:hyperlink r:id="rId19" w:anchor="Text" w:history="1">
        <w:r w:rsidRPr="00A742EB">
          <w:rPr>
            <w:rStyle w:val="a9"/>
            <w:sz w:val="28"/>
            <w:szCs w:val="28"/>
          </w:rPr>
          <w:t>https://zakon.rada.gov.ua/laws/show/1556-18#Text</w:t>
        </w:r>
      </w:hyperlink>
      <w:r>
        <w:rPr>
          <w:sz w:val="28"/>
          <w:szCs w:val="28"/>
        </w:rPr>
        <w:t xml:space="preserve"> </w:t>
      </w:r>
      <w:r w:rsidRPr="0012746B">
        <w:rPr>
          <w:sz w:val="28"/>
          <w:szCs w:val="28"/>
        </w:rPr>
        <w:t xml:space="preserve"> </w:t>
      </w:r>
    </w:p>
    <w:p w14:paraId="5D20C344" w14:textId="77777777" w:rsidR="00CB311C" w:rsidRPr="0012746B" w:rsidRDefault="00CB311C" w:rsidP="00CB311C">
      <w:pPr>
        <w:jc w:val="both"/>
        <w:rPr>
          <w:sz w:val="28"/>
          <w:szCs w:val="28"/>
        </w:rPr>
      </w:pPr>
      <w:r w:rsidRPr="0012746B">
        <w:rPr>
          <w:sz w:val="28"/>
          <w:szCs w:val="28"/>
        </w:rPr>
        <w:t xml:space="preserve">3. Закон України «Про освіту» URL: </w:t>
      </w:r>
      <w:hyperlink r:id="rId20" w:history="1">
        <w:r w:rsidRPr="0012746B">
          <w:rPr>
            <w:color w:val="0000FF" w:themeColor="hyperlink"/>
            <w:sz w:val="28"/>
            <w:szCs w:val="28"/>
            <w:u w:val="single"/>
          </w:rPr>
          <w:t>http://zakon5.rada.gov.ua/laws/show/2145-19</w:t>
        </w:r>
      </w:hyperlink>
      <w:r w:rsidRPr="0012746B">
        <w:rPr>
          <w:sz w:val="28"/>
          <w:szCs w:val="28"/>
        </w:rPr>
        <w:t xml:space="preserve"> </w:t>
      </w:r>
    </w:p>
    <w:p w14:paraId="4CEFE13E" w14:textId="77777777" w:rsidR="00CB311C" w:rsidRPr="0012746B" w:rsidRDefault="00CB311C" w:rsidP="00CB311C">
      <w:pPr>
        <w:jc w:val="both"/>
        <w:rPr>
          <w:sz w:val="28"/>
          <w:szCs w:val="28"/>
        </w:rPr>
      </w:pPr>
      <w:r w:rsidRPr="0012746B">
        <w:rPr>
          <w:sz w:val="28"/>
          <w:szCs w:val="28"/>
        </w:rPr>
        <w:t xml:space="preserve">4. Постанова Кабінету Міністрів України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від 12 січня 2022 р. № 44 (зі змінами від 21.03.2022 № 341). URL: </w:t>
      </w:r>
      <w:hyperlink r:id="rId21" w:anchor="Text" w:history="1">
        <w:r w:rsidRPr="00A742EB">
          <w:rPr>
            <w:rStyle w:val="a9"/>
            <w:sz w:val="28"/>
            <w:szCs w:val="28"/>
          </w:rPr>
          <w:t>https://zakon.rada.gov.ua/laws/show/44-2022-%D0%BF#Text</w:t>
        </w:r>
      </w:hyperlink>
      <w:r>
        <w:rPr>
          <w:sz w:val="28"/>
          <w:szCs w:val="28"/>
        </w:rPr>
        <w:t xml:space="preserve"> </w:t>
      </w:r>
    </w:p>
    <w:p w14:paraId="29A0E3B0" w14:textId="77777777" w:rsidR="00CB311C" w:rsidRPr="0012746B" w:rsidRDefault="00CB311C" w:rsidP="00CB311C">
      <w:pPr>
        <w:jc w:val="both"/>
        <w:rPr>
          <w:sz w:val="28"/>
          <w:szCs w:val="28"/>
        </w:rPr>
      </w:pPr>
      <w:r w:rsidRPr="0012746B">
        <w:rPr>
          <w:sz w:val="28"/>
          <w:szCs w:val="28"/>
        </w:rPr>
        <w:t xml:space="preserve">5. Національний класифікатор України: Класифікатор професій ДК 003: 2010: Наказ Держспоживстандарту України від 28.07.2010 № 327. URL: </w:t>
      </w:r>
      <w:hyperlink r:id="rId22" w:history="1">
        <w:r w:rsidRPr="0012746B">
          <w:rPr>
            <w:color w:val="0000FF" w:themeColor="hyperlink"/>
            <w:sz w:val="28"/>
            <w:szCs w:val="28"/>
            <w:u w:val="single"/>
          </w:rPr>
          <w:t>https://zakon.rada.gov.ua/rada/show/va327609-10</w:t>
        </w:r>
      </w:hyperlink>
    </w:p>
    <w:p w14:paraId="1C4B9A73" w14:textId="77777777" w:rsidR="00CB311C" w:rsidRPr="0012746B" w:rsidRDefault="00CB311C" w:rsidP="00CB311C">
      <w:pPr>
        <w:jc w:val="both"/>
        <w:rPr>
          <w:sz w:val="28"/>
          <w:szCs w:val="28"/>
        </w:rPr>
      </w:pPr>
      <w:r w:rsidRPr="0012746B">
        <w:rPr>
          <w:sz w:val="28"/>
          <w:szCs w:val="28"/>
        </w:rPr>
        <w:t xml:space="preserve">6. Національна рамка кваліфікацій: затверджена Постановою Кабінету Міністрів України від 23 листопада 2011 р. № 1341. URL: </w:t>
      </w:r>
      <w:hyperlink r:id="rId23" w:history="1">
        <w:r w:rsidRPr="0012746B">
          <w:rPr>
            <w:color w:val="0000FF" w:themeColor="hyperlink"/>
            <w:sz w:val="28"/>
            <w:szCs w:val="28"/>
            <w:u w:val="single"/>
          </w:rPr>
          <w:t>http://zakon.rada.gov.ua/laws/show/1341-2011-%D0%BF</w:t>
        </w:r>
      </w:hyperlink>
    </w:p>
    <w:p w14:paraId="1B70FA82" w14:textId="77777777" w:rsidR="00CB311C" w:rsidRPr="0012746B" w:rsidRDefault="00CB311C" w:rsidP="00CB311C">
      <w:pPr>
        <w:jc w:val="both"/>
        <w:rPr>
          <w:sz w:val="28"/>
          <w:szCs w:val="28"/>
        </w:rPr>
      </w:pPr>
      <w:r w:rsidRPr="0012746B">
        <w:rPr>
          <w:sz w:val="28"/>
          <w:szCs w:val="28"/>
        </w:rPr>
        <w:t xml:space="preserve">7. Постанова Кабінету Міністрів України «Про затвердження Порядку підготовки здобувачів вищої освіти ступеня доктора філософії та доктора наук у закладах вищої освіти (наукових установах)» № 261 від 23 березня 2016 р. зі змінами згідно з Постановами КМ № 283 від 03.04.2019, № 502 від 19.05.2023. URL: </w:t>
      </w:r>
      <w:hyperlink r:id="rId24" w:history="1">
        <w:r w:rsidRPr="0012746B">
          <w:rPr>
            <w:color w:val="0000FF" w:themeColor="hyperlink"/>
            <w:sz w:val="28"/>
            <w:szCs w:val="28"/>
            <w:u w:val="single"/>
          </w:rPr>
          <w:t>https://zakon.rada.gov.ua/laws/show/261-2016-%D0%BF</w:t>
        </w:r>
      </w:hyperlink>
    </w:p>
    <w:p w14:paraId="584700B3" w14:textId="77777777" w:rsidR="00CB311C" w:rsidRPr="00E638A3" w:rsidRDefault="00CB311C" w:rsidP="00CB311C">
      <w:pPr>
        <w:jc w:val="both"/>
        <w:rPr>
          <w:sz w:val="28"/>
          <w:szCs w:val="28"/>
        </w:rPr>
      </w:pPr>
      <w:r w:rsidRPr="0012746B">
        <w:rPr>
          <w:sz w:val="28"/>
          <w:szCs w:val="28"/>
        </w:rPr>
        <w:t xml:space="preserve">8. Стандарти і рекомендації щодо забезпечення якості в Європейському просторі вищої освіти (ESG). URL: </w:t>
      </w:r>
      <w:hyperlink r:id="rId25" w:history="1">
        <w:r w:rsidRPr="00E638A3">
          <w:rPr>
            <w:rStyle w:val="a9"/>
            <w:sz w:val="28"/>
            <w:szCs w:val="28"/>
          </w:rPr>
          <w:t>https://www.britishcouncil.org.ua/sites/default/files/standards-and-guidelines_for_qa_in_the_ehea_2015.pdf</w:t>
        </w:r>
      </w:hyperlink>
      <w:r w:rsidRPr="00E638A3">
        <w:rPr>
          <w:sz w:val="28"/>
          <w:szCs w:val="28"/>
        </w:rPr>
        <w:t xml:space="preserve"> </w:t>
      </w:r>
    </w:p>
    <w:p w14:paraId="36F2CB10" w14:textId="77777777" w:rsidR="00CB311C" w:rsidRPr="0012746B" w:rsidRDefault="00CB311C" w:rsidP="00CB311C">
      <w:pPr>
        <w:jc w:val="both"/>
        <w:rPr>
          <w:sz w:val="28"/>
          <w:szCs w:val="28"/>
        </w:rPr>
      </w:pPr>
      <w:r w:rsidRPr="0012746B">
        <w:rPr>
          <w:sz w:val="28"/>
          <w:szCs w:val="28"/>
        </w:rPr>
        <w:t xml:space="preserve">9. EQF-LLL – European Qualifications Framework for Lifelong Learning. URL: </w:t>
      </w:r>
      <w:hyperlink r:id="rId26" w:history="1">
        <w:r w:rsidRPr="0012746B">
          <w:rPr>
            <w:color w:val="0000FF" w:themeColor="hyperlink"/>
            <w:sz w:val="28"/>
            <w:szCs w:val="28"/>
            <w:u w:val="single"/>
          </w:rPr>
          <w:t>https://ec.europa.eu/ploteus/sites/eaceqf/files/brochexp_en.pdf</w:t>
        </w:r>
      </w:hyperlink>
      <w:r w:rsidRPr="0012746B">
        <w:rPr>
          <w:sz w:val="28"/>
          <w:szCs w:val="28"/>
        </w:rPr>
        <w:t>.</w:t>
      </w:r>
    </w:p>
    <w:p w14:paraId="1B64FE34" w14:textId="77777777" w:rsidR="00CB311C" w:rsidRPr="0012746B" w:rsidRDefault="00CB311C" w:rsidP="00CB311C">
      <w:pPr>
        <w:jc w:val="both"/>
        <w:rPr>
          <w:sz w:val="28"/>
          <w:szCs w:val="28"/>
        </w:rPr>
      </w:pPr>
      <w:r w:rsidRPr="0012746B">
        <w:rPr>
          <w:sz w:val="28"/>
          <w:szCs w:val="28"/>
        </w:rPr>
        <w:t xml:space="preserve"> 10. QF-EHEA – Qualification Framework of the European Higher Education Area. URL: </w:t>
      </w:r>
      <w:hyperlink r:id="rId27" w:history="1">
        <w:r w:rsidRPr="00E638A3">
          <w:rPr>
            <w:rStyle w:val="a9"/>
            <w:sz w:val="28"/>
            <w:szCs w:val="28"/>
          </w:rPr>
          <w:t>https://ehea.info/Upload/document/ministerial_declarations/EHEAParis2018_Communique_AppendixIII_952778.pdf</w:t>
        </w:r>
      </w:hyperlink>
      <w:r w:rsidRPr="0012746B">
        <w:rPr>
          <w:sz w:val="28"/>
          <w:szCs w:val="28"/>
        </w:rPr>
        <w:t xml:space="preserve"> </w:t>
      </w:r>
    </w:p>
    <w:p w14:paraId="0C78DF1F" w14:textId="77777777" w:rsidR="00CB311C" w:rsidRPr="0012746B" w:rsidRDefault="00CB311C" w:rsidP="00CB311C">
      <w:pPr>
        <w:jc w:val="both"/>
        <w:rPr>
          <w:sz w:val="28"/>
          <w:szCs w:val="28"/>
        </w:rPr>
      </w:pPr>
      <w:r w:rsidRPr="0012746B">
        <w:rPr>
          <w:sz w:val="28"/>
          <w:szCs w:val="28"/>
        </w:rPr>
        <w:t xml:space="preserve">11. TUNING (спеціальні (фахові) компетентності та приклади стандартів. URL: </w:t>
      </w:r>
      <w:hyperlink r:id="rId28" w:history="1">
        <w:r w:rsidRPr="0012746B">
          <w:rPr>
            <w:color w:val="0000FF" w:themeColor="hyperlink"/>
            <w:sz w:val="28"/>
            <w:szCs w:val="28"/>
            <w:u w:val="single"/>
          </w:rPr>
          <w:t>http://www.unideusto.org/tuningeu/</w:t>
        </w:r>
      </w:hyperlink>
      <w:r w:rsidRPr="0012746B">
        <w:rPr>
          <w:sz w:val="28"/>
          <w:szCs w:val="28"/>
        </w:rPr>
        <w:t xml:space="preserve"> </w:t>
      </w:r>
    </w:p>
    <w:p w14:paraId="14144DA7" w14:textId="77777777" w:rsidR="00CB311C" w:rsidRPr="0012746B" w:rsidRDefault="00CB311C" w:rsidP="00CB311C">
      <w:pPr>
        <w:jc w:val="both"/>
        <w:rPr>
          <w:sz w:val="28"/>
          <w:szCs w:val="28"/>
        </w:rPr>
      </w:pPr>
      <w:r w:rsidRPr="0012746B">
        <w:rPr>
          <w:sz w:val="28"/>
          <w:szCs w:val="28"/>
        </w:rPr>
        <w:t xml:space="preserve">12. Положення про недопущення академічного плагіату в Тернопільському національному технічному університеті імені Івана Пулюя - наказ №4/7-964 від 01.11.2019 зі змінами від 19.12.2019 наказ №4/7-114 від 12.02.2020, зі змінами від 26.01 2021 - наказ №4/7-72 від 02.02.2021. URL: </w:t>
      </w:r>
      <w:hyperlink r:id="rId29" w:history="1">
        <w:r w:rsidRPr="00A742EB">
          <w:rPr>
            <w:rStyle w:val="a9"/>
            <w:sz w:val="28"/>
            <w:szCs w:val="28"/>
          </w:rPr>
          <w:t>https://docs.tntu.edu.ua/base/document?id=462</w:t>
        </w:r>
      </w:hyperlink>
      <w:r w:rsidRPr="0012746B">
        <w:rPr>
          <w:sz w:val="28"/>
          <w:szCs w:val="28"/>
        </w:rPr>
        <w:t xml:space="preserve"> </w:t>
      </w:r>
    </w:p>
    <w:p w14:paraId="69F3CBA5" w14:textId="77777777" w:rsidR="00CB311C" w:rsidRPr="0012746B" w:rsidRDefault="00CB311C" w:rsidP="00CB311C">
      <w:pPr>
        <w:jc w:val="both"/>
        <w:rPr>
          <w:sz w:val="28"/>
          <w:szCs w:val="28"/>
        </w:rPr>
      </w:pPr>
      <w:r w:rsidRPr="0012746B">
        <w:rPr>
          <w:sz w:val="28"/>
          <w:szCs w:val="28"/>
        </w:rPr>
        <w:t xml:space="preserve">13. Положення про функціонування у Тернопільському національному технічному університеті імені Івана Пулюя «Скриньки довіри», телефонної лінії «Телефон довіри» та офіційної електронної поштової скриньки «Електронна скринька довіри» - наказ № 4/7-570 від 24 травня 2023. URL: </w:t>
      </w:r>
      <w:hyperlink r:id="rId30" w:history="1">
        <w:r w:rsidRPr="0012746B">
          <w:rPr>
            <w:color w:val="0000FF" w:themeColor="hyperlink"/>
            <w:sz w:val="28"/>
            <w:szCs w:val="28"/>
            <w:u w:val="single"/>
          </w:rPr>
          <w:t>https://docs.tntu.edu.ua/base/document?id=825</w:t>
        </w:r>
      </w:hyperlink>
      <w:r w:rsidRPr="0012746B">
        <w:rPr>
          <w:sz w:val="28"/>
          <w:szCs w:val="28"/>
        </w:rPr>
        <w:t xml:space="preserve"> </w:t>
      </w:r>
    </w:p>
    <w:p w14:paraId="48D859D3" w14:textId="77777777" w:rsidR="00CB311C" w:rsidRPr="00E638A3" w:rsidRDefault="00CB311C" w:rsidP="00CB311C">
      <w:pPr>
        <w:jc w:val="both"/>
        <w:rPr>
          <w:sz w:val="28"/>
          <w:szCs w:val="28"/>
        </w:rPr>
      </w:pPr>
      <w:r w:rsidRPr="0012746B">
        <w:rPr>
          <w:sz w:val="28"/>
          <w:szCs w:val="28"/>
        </w:rPr>
        <w:t>14. Положення про індивідуальний навчальний план здобувача вищої освіти Тернопільського національного технічного університету імені Івана Пулюя - наказ №4/7-196 від 24.02.2023</w:t>
      </w:r>
      <w:r>
        <w:rPr>
          <w:sz w:val="28"/>
          <w:szCs w:val="28"/>
        </w:rPr>
        <w:t xml:space="preserve"> </w:t>
      </w:r>
      <w:r w:rsidRPr="00E638A3">
        <w:rPr>
          <w:sz w:val="28"/>
          <w:szCs w:val="28"/>
        </w:rPr>
        <w:t>зі змінами від 21.11.2023 - наказ №4/7-1103 від 24.11.2023</w:t>
      </w:r>
    </w:p>
    <w:p w14:paraId="2EFAC82C" w14:textId="77777777" w:rsidR="00CB311C" w:rsidRPr="0012746B" w:rsidRDefault="00CB311C" w:rsidP="00CB311C">
      <w:pPr>
        <w:jc w:val="both"/>
        <w:rPr>
          <w:sz w:val="28"/>
          <w:szCs w:val="28"/>
        </w:rPr>
      </w:pPr>
      <w:r w:rsidRPr="0012746B">
        <w:rPr>
          <w:sz w:val="28"/>
          <w:szCs w:val="28"/>
        </w:rPr>
        <w:t xml:space="preserve">. URL: </w:t>
      </w:r>
      <w:hyperlink r:id="rId31" w:history="1">
        <w:r w:rsidRPr="0012746B">
          <w:rPr>
            <w:color w:val="0000FF" w:themeColor="hyperlink"/>
            <w:sz w:val="28"/>
            <w:szCs w:val="28"/>
            <w:u w:val="single"/>
          </w:rPr>
          <w:t>https://docs.tntu.edu.ua/base/document?id=813</w:t>
        </w:r>
      </w:hyperlink>
      <w:r w:rsidRPr="0012746B">
        <w:rPr>
          <w:sz w:val="28"/>
          <w:szCs w:val="28"/>
        </w:rPr>
        <w:t xml:space="preserve"> </w:t>
      </w:r>
    </w:p>
    <w:p w14:paraId="65DE15A0" w14:textId="77777777" w:rsidR="00CB311C" w:rsidRPr="0012746B" w:rsidRDefault="00CB311C" w:rsidP="00CB311C">
      <w:pPr>
        <w:jc w:val="both"/>
        <w:rPr>
          <w:sz w:val="28"/>
          <w:szCs w:val="28"/>
        </w:rPr>
      </w:pPr>
      <w:r w:rsidRPr="0012746B">
        <w:rPr>
          <w:sz w:val="28"/>
          <w:szCs w:val="28"/>
        </w:rPr>
        <w:t xml:space="preserve">15. Положення про порядок визнання та зарахування результатів формального навчання у Тернопільському національному технічному університеті імені Івана Пулюя - наказ №4/7-323 від 22.03.2023. URL: </w:t>
      </w:r>
      <w:hyperlink r:id="rId32" w:history="1">
        <w:r w:rsidRPr="0012746B">
          <w:rPr>
            <w:color w:val="0000FF" w:themeColor="hyperlink"/>
            <w:sz w:val="28"/>
            <w:szCs w:val="28"/>
            <w:u w:val="single"/>
          </w:rPr>
          <w:t>https://docs.tntu.edu.ua/base/document?id=822</w:t>
        </w:r>
      </w:hyperlink>
      <w:r w:rsidRPr="0012746B">
        <w:rPr>
          <w:sz w:val="28"/>
          <w:szCs w:val="28"/>
        </w:rPr>
        <w:t xml:space="preserve"> </w:t>
      </w:r>
    </w:p>
    <w:p w14:paraId="13F08C92" w14:textId="77777777" w:rsidR="00CB311C" w:rsidRPr="0012746B" w:rsidRDefault="00CB311C" w:rsidP="00CB311C">
      <w:pPr>
        <w:jc w:val="both"/>
        <w:rPr>
          <w:sz w:val="28"/>
          <w:szCs w:val="28"/>
        </w:rPr>
      </w:pPr>
      <w:r w:rsidRPr="0012746B">
        <w:rPr>
          <w:sz w:val="28"/>
          <w:szCs w:val="28"/>
        </w:rPr>
        <w:t xml:space="preserve">16. </w:t>
      </w:r>
      <w:r w:rsidRPr="00FB73B8">
        <w:rPr>
          <w:sz w:val="28"/>
          <w:szCs w:val="28"/>
        </w:rPr>
        <w:t>Положення про дуальну форму здобуття вищої освіти у Тернопільському національному технічному університеті імені Івана Пулюя - наказ №4/7-1109 від 24.11.2023</w:t>
      </w:r>
      <w:r>
        <w:rPr>
          <w:sz w:val="28"/>
          <w:szCs w:val="28"/>
        </w:rPr>
        <w:t xml:space="preserve"> </w:t>
      </w:r>
      <w:r w:rsidRPr="0012746B">
        <w:rPr>
          <w:sz w:val="28"/>
          <w:szCs w:val="28"/>
        </w:rPr>
        <w:t xml:space="preserve">URL: </w:t>
      </w:r>
      <w:hyperlink r:id="rId33" w:history="1">
        <w:r w:rsidRPr="00FB73B8">
          <w:rPr>
            <w:rStyle w:val="a9"/>
            <w:sz w:val="28"/>
            <w:szCs w:val="28"/>
          </w:rPr>
          <w:t>https://docs.tntu.edu.ua/base/document?id=942</w:t>
        </w:r>
      </w:hyperlink>
      <w:r>
        <w:t xml:space="preserve"> </w:t>
      </w:r>
      <w:r w:rsidRPr="0012746B">
        <w:rPr>
          <w:sz w:val="28"/>
          <w:szCs w:val="28"/>
        </w:rPr>
        <w:t>.</w:t>
      </w:r>
    </w:p>
    <w:p w14:paraId="0E4D70AB" w14:textId="77777777" w:rsidR="00CB311C" w:rsidRPr="0012746B" w:rsidRDefault="00CB311C" w:rsidP="00CB311C">
      <w:pPr>
        <w:jc w:val="both"/>
        <w:rPr>
          <w:sz w:val="28"/>
          <w:szCs w:val="28"/>
        </w:rPr>
      </w:pPr>
      <w:r w:rsidRPr="0012746B">
        <w:rPr>
          <w:sz w:val="28"/>
          <w:szCs w:val="28"/>
        </w:rPr>
        <w:t xml:space="preserve">17. Положення про практичну підготовку здобувачів вищої освіти у Тернопільському національному технічному університеті імені Івана Пулюя - наказ №4/7-1035 від 23.12.2022 URL: </w:t>
      </w:r>
      <w:hyperlink r:id="rId34" w:history="1">
        <w:r w:rsidRPr="0012746B">
          <w:rPr>
            <w:color w:val="0000FF" w:themeColor="hyperlink"/>
            <w:sz w:val="28"/>
            <w:szCs w:val="28"/>
            <w:u w:val="single"/>
          </w:rPr>
          <w:t>https://docs.tntu.edu.ua/base/document?id=743</w:t>
        </w:r>
      </w:hyperlink>
      <w:r w:rsidRPr="0012746B">
        <w:rPr>
          <w:sz w:val="28"/>
          <w:szCs w:val="28"/>
        </w:rPr>
        <w:t xml:space="preserve"> </w:t>
      </w:r>
    </w:p>
    <w:p w14:paraId="4BE8095E" w14:textId="77777777" w:rsidR="00CB311C" w:rsidRPr="0012746B" w:rsidRDefault="00CB311C" w:rsidP="00CB311C">
      <w:pPr>
        <w:jc w:val="both"/>
        <w:rPr>
          <w:sz w:val="28"/>
          <w:szCs w:val="28"/>
        </w:rPr>
      </w:pPr>
      <w:r w:rsidRPr="0012746B">
        <w:rPr>
          <w:sz w:val="28"/>
          <w:szCs w:val="28"/>
        </w:rPr>
        <w:t xml:space="preserve">18. Положення про порядок реалізації права на академічну мобільність учасниками освітнього процесу та працівниками у Тернопільському національному технічному університеті імені Івана Пулюя - наказ №4/7-964 від 25.11.2022 </w:t>
      </w:r>
      <w:hyperlink r:id="rId35" w:history="1">
        <w:r w:rsidRPr="0012746B">
          <w:rPr>
            <w:color w:val="0000FF" w:themeColor="hyperlink"/>
            <w:sz w:val="28"/>
            <w:szCs w:val="28"/>
            <w:u w:val="single"/>
          </w:rPr>
          <w:t>https://docs.tntu.edu.ua/base/document?id=732</w:t>
        </w:r>
      </w:hyperlink>
      <w:r w:rsidRPr="0012746B">
        <w:rPr>
          <w:sz w:val="28"/>
          <w:szCs w:val="28"/>
        </w:rPr>
        <w:t xml:space="preserve"> </w:t>
      </w:r>
    </w:p>
    <w:p w14:paraId="1FBC2C4C" w14:textId="77777777" w:rsidR="00CB311C" w:rsidRPr="0012746B" w:rsidRDefault="00CB311C" w:rsidP="00CB311C">
      <w:pPr>
        <w:jc w:val="both"/>
        <w:rPr>
          <w:sz w:val="28"/>
          <w:szCs w:val="28"/>
        </w:rPr>
      </w:pPr>
      <w:r w:rsidRPr="0012746B">
        <w:rPr>
          <w:sz w:val="28"/>
          <w:szCs w:val="28"/>
        </w:rPr>
        <w:t xml:space="preserve">19. Положення про особливості організації освітнього процесу на виробництві - наказ № 4/7-798 від 06.10.2022 URL: </w:t>
      </w:r>
      <w:hyperlink r:id="rId36" w:history="1">
        <w:r w:rsidRPr="00FB73B8">
          <w:rPr>
            <w:rStyle w:val="a9"/>
            <w:sz w:val="28"/>
            <w:szCs w:val="28"/>
          </w:rPr>
          <w:t>https://docs.tntu.edu.ua/base/document?id=727</w:t>
        </w:r>
      </w:hyperlink>
      <w:r>
        <w:t xml:space="preserve"> </w:t>
      </w:r>
    </w:p>
    <w:p w14:paraId="10FC2E96" w14:textId="77777777" w:rsidR="00CB311C" w:rsidRPr="0012746B" w:rsidRDefault="00CB311C" w:rsidP="00CB311C">
      <w:pPr>
        <w:jc w:val="both"/>
        <w:rPr>
          <w:sz w:val="28"/>
          <w:szCs w:val="28"/>
        </w:rPr>
      </w:pPr>
      <w:r w:rsidRPr="0012746B">
        <w:rPr>
          <w:sz w:val="28"/>
          <w:szCs w:val="28"/>
        </w:rPr>
        <w:t xml:space="preserve">20. Положення про визнання у Тернопільському національному технічному університеті імені Івана Пулюя результатів навчання, отриманих у неформальній та/або інформальній освіті - наказ № 4/7-156 від 26.02.2021 URL: </w:t>
      </w:r>
      <w:hyperlink r:id="rId37" w:history="1">
        <w:r w:rsidRPr="0012746B">
          <w:rPr>
            <w:color w:val="0000FF" w:themeColor="hyperlink"/>
            <w:sz w:val="28"/>
            <w:szCs w:val="28"/>
            <w:u w:val="single"/>
          </w:rPr>
          <w:t>https://docs.tntu.edu.ua/base/document?id=569</w:t>
        </w:r>
      </w:hyperlink>
      <w:r w:rsidRPr="0012746B">
        <w:rPr>
          <w:sz w:val="28"/>
          <w:szCs w:val="28"/>
        </w:rPr>
        <w:t xml:space="preserve"> </w:t>
      </w:r>
    </w:p>
    <w:p w14:paraId="3593F534" w14:textId="77777777" w:rsidR="00CB311C" w:rsidRPr="0012746B" w:rsidRDefault="00CB311C" w:rsidP="00CB311C">
      <w:pPr>
        <w:jc w:val="both"/>
        <w:rPr>
          <w:sz w:val="28"/>
          <w:szCs w:val="28"/>
        </w:rPr>
      </w:pPr>
      <w:r w:rsidRPr="0012746B">
        <w:rPr>
          <w:sz w:val="28"/>
          <w:szCs w:val="28"/>
        </w:rPr>
        <w:t xml:space="preserve">21. Положення про врегулювання конфліктних ситуацій в Тернопільському національному технічному університеті імені Івана Пулюя - наказ №4/7-164 від 01.03.2021 URL: </w:t>
      </w:r>
      <w:hyperlink r:id="rId38" w:history="1">
        <w:r w:rsidRPr="0012746B">
          <w:rPr>
            <w:color w:val="0000FF" w:themeColor="hyperlink"/>
            <w:sz w:val="28"/>
            <w:szCs w:val="28"/>
            <w:u w:val="single"/>
          </w:rPr>
          <w:t>https://docs.tntu.edu.ua/base/document?id=568</w:t>
        </w:r>
      </w:hyperlink>
    </w:p>
    <w:p w14:paraId="08329506" w14:textId="77777777" w:rsidR="00CB311C" w:rsidRPr="0012746B" w:rsidRDefault="00CB311C" w:rsidP="00CB311C">
      <w:pPr>
        <w:jc w:val="both"/>
        <w:rPr>
          <w:sz w:val="28"/>
          <w:szCs w:val="28"/>
        </w:rPr>
      </w:pPr>
      <w:r w:rsidRPr="0012746B">
        <w:rPr>
          <w:sz w:val="28"/>
          <w:szCs w:val="28"/>
        </w:rPr>
        <w:t xml:space="preserve"> 22. Положення про порядок переведення та поновлення студентів Тернопільського національного технічного університету імені Івана Пулюя (нова редакція) - наказ №4/6-446 від 26.06.2020 зі змінами від 19.10.2021 - наказ №4/7- 954 від 10.11.2021 та від 24.03.2023 - наказ №4/7-444 від 27.04.2023 URL: </w:t>
      </w:r>
      <w:hyperlink r:id="rId39" w:history="1">
        <w:r w:rsidRPr="0012746B">
          <w:rPr>
            <w:color w:val="0000FF" w:themeColor="hyperlink"/>
            <w:sz w:val="28"/>
            <w:szCs w:val="28"/>
            <w:u w:val="single"/>
          </w:rPr>
          <w:t>https://docs.tntu.edu.ua/base/document?id=505</w:t>
        </w:r>
      </w:hyperlink>
      <w:r w:rsidRPr="0012746B">
        <w:rPr>
          <w:sz w:val="28"/>
          <w:szCs w:val="28"/>
        </w:rPr>
        <w:t xml:space="preserve"> </w:t>
      </w:r>
    </w:p>
    <w:p w14:paraId="178BC573" w14:textId="77777777" w:rsidR="00CB311C" w:rsidRPr="0012746B" w:rsidRDefault="00CB311C" w:rsidP="00CB311C">
      <w:pPr>
        <w:jc w:val="both"/>
        <w:rPr>
          <w:sz w:val="28"/>
          <w:szCs w:val="28"/>
        </w:rPr>
      </w:pPr>
      <w:r w:rsidRPr="0012746B">
        <w:rPr>
          <w:sz w:val="28"/>
          <w:szCs w:val="28"/>
        </w:rPr>
        <w:t xml:space="preserve">23. Тимчасовий порядок проведення семестрового контролю та атестації здобувачів вищої освіти Тернопільського національного технічного університету імені Івана Пулюя - наказ №4/7-350 від 25.05.2020 URL: </w:t>
      </w:r>
      <w:hyperlink r:id="rId40" w:history="1">
        <w:r w:rsidRPr="0012746B">
          <w:rPr>
            <w:color w:val="0000FF" w:themeColor="hyperlink"/>
            <w:sz w:val="28"/>
            <w:szCs w:val="28"/>
            <w:u w:val="single"/>
          </w:rPr>
          <w:t>https://docs.tntu.edu.ua/base/document?id=503</w:t>
        </w:r>
      </w:hyperlink>
      <w:r w:rsidRPr="0012746B">
        <w:rPr>
          <w:sz w:val="28"/>
          <w:szCs w:val="28"/>
        </w:rPr>
        <w:t xml:space="preserve"> </w:t>
      </w:r>
    </w:p>
    <w:p w14:paraId="68227E14" w14:textId="77777777" w:rsidR="00CB311C" w:rsidRPr="0012746B" w:rsidRDefault="00CB311C" w:rsidP="00CB311C">
      <w:pPr>
        <w:jc w:val="both"/>
        <w:rPr>
          <w:sz w:val="28"/>
          <w:szCs w:val="28"/>
        </w:rPr>
      </w:pPr>
      <w:r w:rsidRPr="0012746B">
        <w:rPr>
          <w:sz w:val="28"/>
          <w:szCs w:val="28"/>
        </w:rPr>
        <w:t xml:space="preserve">24. Положення про акредитацію освітніх програм Тернопільського національного технічного університету імені Івана Пулюя - наказ №4/7-225 від 02.04.2020 URL: </w:t>
      </w:r>
      <w:hyperlink r:id="rId41" w:history="1">
        <w:r w:rsidRPr="00A742EB">
          <w:rPr>
            <w:rStyle w:val="a9"/>
            <w:sz w:val="28"/>
            <w:szCs w:val="28"/>
          </w:rPr>
          <w:t>https://docs.tntu.edu.ua/base/document?id=492</w:t>
        </w:r>
      </w:hyperlink>
      <w:r>
        <w:rPr>
          <w:sz w:val="28"/>
          <w:szCs w:val="28"/>
        </w:rPr>
        <w:t xml:space="preserve"> </w:t>
      </w:r>
      <w:r w:rsidRPr="0012746B">
        <w:rPr>
          <w:sz w:val="28"/>
          <w:szCs w:val="28"/>
        </w:rPr>
        <w:t xml:space="preserve"> </w:t>
      </w:r>
    </w:p>
    <w:p w14:paraId="0E4BB30A" w14:textId="77777777" w:rsidR="00CB311C" w:rsidRPr="0012746B" w:rsidRDefault="00CB311C" w:rsidP="00CB311C">
      <w:pPr>
        <w:jc w:val="both"/>
        <w:rPr>
          <w:sz w:val="28"/>
          <w:szCs w:val="28"/>
        </w:rPr>
      </w:pPr>
      <w:r w:rsidRPr="0012746B">
        <w:rPr>
          <w:sz w:val="28"/>
          <w:szCs w:val="28"/>
        </w:rPr>
        <w:t xml:space="preserve">25. Положення про підсумковий семестровий контроль результатів навчання студентів Тернопільського національного технічного університету імені Івана Пулюя - наказ №4/7-122 від 17.02.2020 URL: </w:t>
      </w:r>
      <w:hyperlink r:id="rId42" w:history="1">
        <w:r w:rsidRPr="0012746B">
          <w:rPr>
            <w:color w:val="0000FF" w:themeColor="hyperlink"/>
            <w:sz w:val="28"/>
            <w:szCs w:val="28"/>
            <w:u w:val="single"/>
          </w:rPr>
          <w:t>https://docs.tntu.edu.ua/base/document?id=489</w:t>
        </w:r>
      </w:hyperlink>
      <w:r w:rsidRPr="0012746B">
        <w:rPr>
          <w:sz w:val="28"/>
          <w:szCs w:val="28"/>
        </w:rPr>
        <w:t xml:space="preserve"> </w:t>
      </w:r>
    </w:p>
    <w:p w14:paraId="09203E15" w14:textId="77777777" w:rsidR="00CB311C" w:rsidRPr="0012746B" w:rsidRDefault="00CB311C" w:rsidP="00CB311C">
      <w:pPr>
        <w:jc w:val="both"/>
        <w:rPr>
          <w:sz w:val="28"/>
          <w:szCs w:val="28"/>
        </w:rPr>
      </w:pPr>
      <w:r w:rsidRPr="0012746B">
        <w:rPr>
          <w:sz w:val="28"/>
          <w:szCs w:val="28"/>
        </w:rPr>
        <w:t xml:space="preserve">26. Положення про підвищення кваліфікації педагогічних і науково педагогічних працівників Тернопільського національного технічного університету імені Івана Пулюя - наказ №4/7-1072 від 29.11.2019 URL: </w:t>
      </w:r>
      <w:hyperlink r:id="rId43" w:history="1">
        <w:r w:rsidRPr="0012746B">
          <w:rPr>
            <w:color w:val="0000FF" w:themeColor="hyperlink"/>
            <w:sz w:val="28"/>
            <w:szCs w:val="28"/>
            <w:u w:val="single"/>
          </w:rPr>
          <w:t>https://docs.tntu.edu.ua/base/document?id=474</w:t>
        </w:r>
      </w:hyperlink>
    </w:p>
    <w:p w14:paraId="34FA6EFE" w14:textId="77777777" w:rsidR="00CB311C" w:rsidRPr="0012746B" w:rsidRDefault="00CB311C" w:rsidP="00CB311C">
      <w:pPr>
        <w:jc w:val="both"/>
        <w:rPr>
          <w:sz w:val="28"/>
          <w:szCs w:val="28"/>
        </w:rPr>
      </w:pPr>
      <w:r w:rsidRPr="0012746B">
        <w:rPr>
          <w:sz w:val="28"/>
          <w:szCs w:val="28"/>
        </w:rPr>
        <w:t xml:space="preserve"> 27. Положення про порядок розроблення, затвердження, моніторингу та припинення освітніх програм Тернопільського національного технічного університету імені Івана Пулюя - наказ №4/7-965 від 01.11.2019 зі змінами від 18.09.2020 - наказ №4/7-668 від 25.09.2020</w:t>
      </w:r>
      <w:r>
        <w:rPr>
          <w:sz w:val="28"/>
          <w:szCs w:val="28"/>
        </w:rPr>
        <w:t xml:space="preserve">; </w:t>
      </w:r>
      <w:r w:rsidRPr="00FB73B8">
        <w:rPr>
          <w:sz w:val="28"/>
          <w:szCs w:val="28"/>
        </w:rPr>
        <w:t>зі змінами від 20.02.2024 - наказ №4/7-164 від 22.02.2024</w:t>
      </w:r>
      <w:r>
        <w:rPr>
          <w:sz w:val="28"/>
          <w:szCs w:val="28"/>
        </w:rPr>
        <w:t xml:space="preserve"> </w:t>
      </w:r>
      <w:r w:rsidRPr="0012746B">
        <w:rPr>
          <w:sz w:val="28"/>
          <w:szCs w:val="28"/>
        </w:rPr>
        <w:t xml:space="preserve"> URL: </w:t>
      </w:r>
      <w:hyperlink r:id="rId44" w:history="1">
        <w:r w:rsidRPr="0012746B">
          <w:rPr>
            <w:color w:val="0000FF" w:themeColor="hyperlink"/>
            <w:sz w:val="28"/>
            <w:szCs w:val="28"/>
            <w:u w:val="single"/>
          </w:rPr>
          <w:t>https://docs.tntu.edu.ua/base/document?id=466</w:t>
        </w:r>
      </w:hyperlink>
      <w:r w:rsidRPr="0012746B">
        <w:rPr>
          <w:sz w:val="28"/>
          <w:szCs w:val="28"/>
        </w:rPr>
        <w:t xml:space="preserve"> </w:t>
      </w:r>
    </w:p>
    <w:p w14:paraId="0680C511" w14:textId="77777777" w:rsidR="00CB311C" w:rsidRPr="0012746B" w:rsidRDefault="00CB311C" w:rsidP="00CB311C">
      <w:pPr>
        <w:jc w:val="both"/>
        <w:rPr>
          <w:sz w:val="28"/>
          <w:szCs w:val="28"/>
        </w:rPr>
      </w:pPr>
      <w:r w:rsidRPr="0012746B">
        <w:rPr>
          <w:sz w:val="28"/>
          <w:szCs w:val="28"/>
        </w:rPr>
        <w:t xml:space="preserve">28. Положення про оцінювання здобувачів вищої освіти Тернопільського національного технічного університету імені Івана Пулюя (нова редакція) - наказ №4/7-670 від 25.09.2020 URL: </w:t>
      </w:r>
      <w:hyperlink r:id="rId45" w:history="1">
        <w:r w:rsidRPr="0012746B">
          <w:rPr>
            <w:color w:val="0000FF" w:themeColor="hyperlink"/>
            <w:sz w:val="28"/>
            <w:szCs w:val="28"/>
            <w:u w:val="single"/>
          </w:rPr>
          <w:t>https://docs.tntu.edu.ua/base/document?id=86</w:t>
        </w:r>
      </w:hyperlink>
      <w:r w:rsidRPr="0012746B">
        <w:rPr>
          <w:sz w:val="28"/>
          <w:szCs w:val="28"/>
        </w:rPr>
        <w:t xml:space="preserve"> </w:t>
      </w:r>
    </w:p>
    <w:p w14:paraId="1514D8E6" w14:textId="77777777" w:rsidR="00CB311C" w:rsidRPr="0012746B" w:rsidRDefault="00CB311C" w:rsidP="00CB311C">
      <w:pPr>
        <w:jc w:val="both"/>
        <w:rPr>
          <w:sz w:val="28"/>
          <w:szCs w:val="28"/>
        </w:rPr>
      </w:pPr>
      <w:r w:rsidRPr="0012746B">
        <w:rPr>
          <w:sz w:val="28"/>
          <w:szCs w:val="28"/>
        </w:rPr>
        <w:t xml:space="preserve">29. Порядок супроводу (надання допомоги) осіб з інвалідністю та інший маломобільних груп населення в приміщеннях Тернопільського національного технічного університету імені Івана Пулюя. URL: </w:t>
      </w:r>
      <w:hyperlink r:id="rId46" w:history="1">
        <w:r w:rsidRPr="0012746B">
          <w:rPr>
            <w:color w:val="0000FF" w:themeColor="hyperlink"/>
            <w:sz w:val="28"/>
            <w:szCs w:val="28"/>
            <w:u w:val="single"/>
          </w:rPr>
          <w:t>https://tntu.edu.ua/storage/pages/00000213/poriadok_suprovodu.pdf</w:t>
        </w:r>
      </w:hyperlink>
      <w:r w:rsidRPr="0012746B">
        <w:rPr>
          <w:sz w:val="28"/>
          <w:szCs w:val="28"/>
        </w:rPr>
        <w:t xml:space="preserve"> </w:t>
      </w:r>
    </w:p>
    <w:p w14:paraId="5BD19A1D" w14:textId="77777777" w:rsidR="00CB311C" w:rsidRPr="0012746B" w:rsidRDefault="00CB311C" w:rsidP="00CB311C">
      <w:pPr>
        <w:jc w:val="both"/>
        <w:rPr>
          <w:sz w:val="28"/>
          <w:szCs w:val="28"/>
        </w:rPr>
      </w:pPr>
      <w:r w:rsidRPr="0012746B">
        <w:rPr>
          <w:sz w:val="28"/>
          <w:szCs w:val="28"/>
        </w:rPr>
        <w:t xml:space="preserve">30. Положення про організацію освітнього процесу в Тернопільському національному технічному університеті імені Івана Пулюя - наказ №4/7-340 від 21.05.2015 із змінами від 25.06.2019 - наказ №4/7-622 від 27.06.2019 та від 14.04.2020 - наказ №4/7-243 від 15.04.2020 та від 24.04.2023 - наказ №4/7-443 від 27.04.2023 URL: </w:t>
      </w:r>
      <w:hyperlink r:id="rId47" w:history="1">
        <w:r w:rsidRPr="0012746B">
          <w:rPr>
            <w:color w:val="0000FF" w:themeColor="hyperlink"/>
            <w:sz w:val="28"/>
            <w:szCs w:val="28"/>
            <w:u w:val="single"/>
          </w:rPr>
          <w:t>https://docs.tntu.edu.ua/base/document?id=12</w:t>
        </w:r>
      </w:hyperlink>
      <w:r w:rsidRPr="0012746B">
        <w:rPr>
          <w:sz w:val="28"/>
          <w:szCs w:val="28"/>
        </w:rPr>
        <w:t xml:space="preserve"> </w:t>
      </w:r>
    </w:p>
    <w:p w14:paraId="13122AF9" w14:textId="77777777" w:rsidR="00CB311C" w:rsidRPr="0012746B" w:rsidRDefault="00CB311C" w:rsidP="00CB311C">
      <w:pPr>
        <w:jc w:val="both"/>
        <w:rPr>
          <w:sz w:val="28"/>
          <w:szCs w:val="28"/>
        </w:rPr>
      </w:pPr>
      <w:r w:rsidRPr="0012746B">
        <w:rPr>
          <w:sz w:val="28"/>
          <w:szCs w:val="28"/>
        </w:rPr>
        <w:t xml:space="preserve">31. Положення про організацію освітнього процесу за заочною (дистанційною) формою у Тернопільському національному технічному університеті імені Івана Пулюя – наказ №4/7-1108 від 06.12.2019 URL: </w:t>
      </w:r>
      <w:hyperlink r:id="rId48" w:history="1">
        <w:r w:rsidRPr="0012746B">
          <w:rPr>
            <w:color w:val="0000FF" w:themeColor="hyperlink"/>
            <w:sz w:val="28"/>
            <w:szCs w:val="28"/>
            <w:u w:val="single"/>
          </w:rPr>
          <w:t>https://docs.tntu.edu.ua/base/document?id=476</w:t>
        </w:r>
      </w:hyperlink>
    </w:p>
    <w:p w14:paraId="3B073D2B" w14:textId="77777777" w:rsidR="00CB311C" w:rsidRPr="0012746B" w:rsidRDefault="00CB311C" w:rsidP="00CB311C">
      <w:pPr>
        <w:jc w:val="both"/>
        <w:rPr>
          <w:sz w:val="28"/>
          <w:szCs w:val="28"/>
        </w:rPr>
      </w:pPr>
      <w:r w:rsidRPr="0012746B">
        <w:rPr>
          <w:sz w:val="28"/>
          <w:szCs w:val="28"/>
        </w:rPr>
        <w:t xml:space="preserve"> 32. </w:t>
      </w:r>
      <w:r w:rsidRPr="00FB73B8">
        <w:rPr>
          <w:sz w:val="28"/>
          <w:szCs w:val="28"/>
        </w:rPr>
        <w:t>Положення про порядок присудження ступеня доктора філософії та скасування рішення разової спеціалізованої вченої ради Тернопільського національного технічного університету імені Івана Пулюя - наказ №4/7-892 від 07.09.2023 зі змінами від 30.01.2024, наказ № 4/7-93 від 31.01.2024</w:t>
      </w:r>
      <w:r w:rsidRPr="0012746B">
        <w:rPr>
          <w:sz w:val="28"/>
          <w:szCs w:val="28"/>
        </w:rPr>
        <w:t xml:space="preserve">. URL: </w:t>
      </w:r>
      <w:hyperlink r:id="rId49" w:history="1">
        <w:r w:rsidRPr="0012746B">
          <w:rPr>
            <w:color w:val="0000FF" w:themeColor="hyperlink"/>
            <w:sz w:val="28"/>
            <w:szCs w:val="28"/>
            <w:u w:val="single"/>
          </w:rPr>
          <w:t>https://docs.tntu.edu.ua/base/document?id=912</w:t>
        </w:r>
      </w:hyperlink>
      <w:r w:rsidRPr="0012746B">
        <w:rPr>
          <w:sz w:val="28"/>
          <w:szCs w:val="28"/>
        </w:rPr>
        <w:t xml:space="preserve"> </w:t>
      </w:r>
    </w:p>
    <w:p w14:paraId="1FC262A1" w14:textId="77777777" w:rsidR="00CB311C" w:rsidRPr="0012746B" w:rsidRDefault="00CB311C" w:rsidP="00CB311C">
      <w:pPr>
        <w:jc w:val="both"/>
        <w:rPr>
          <w:sz w:val="28"/>
          <w:szCs w:val="28"/>
        </w:rPr>
      </w:pPr>
      <w:r w:rsidRPr="0012746B">
        <w:rPr>
          <w:sz w:val="28"/>
          <w:szCs w:val="28"/>
        </w:rPr>
        <w:t xml:space="preserve">33. Положення про підготовку науково-педагогічних кадрів Тернопільського національного технічного університету імені Івана Пулюя зі змінами від 29.06.2011 та зі змінами від 3.09.2015 – розпорядження №5/13-112 від 17.09.2015 </w:t>
      </w:r>
      <w:hyperlink r:id="rId50" w:history="1">
        <w:r w:rsidRPr="0012746B">
          <w:rPr>
            <w:color w:val="0000FF" w:themeColor="hyperlink"/>
            <w:sz w:val="28"/>
            <w:szCs w:val="28"/>
            <w:u w:val="single"/>
          </w:rPr>
          <w:t>https://docs.tntu.edu.ua/base/document?id=184</w:t>
        </w:r>
      </w:hyperlink>
      <w:r w:rsidRPr="0012746B">
        <w:rPr>
          <w:sz w:val="28"/>
          <w:szCs w:val="28"/>
        </w:rPr>
        <w:t xml:space="preserve"> </w:t>
      </w:r>
    </w:p>
    <w:p w14:paraId="7F4E8351" w14:textId="77777777" w:rsidR="00CB311C" w:rsidRPr="0012746B" w:rsidRDefault="00CB311C" w:rsidP="00CB311C">
      <w:pPr>
        <w:jc w:val="both"/>
        <w:rPr>
          <w:sz w:val="28"/>
          <w:szCs w:val="28"/>
        </w:rPr>
      </w:pPr>
      <w:r w:rsidRPr="0012746B">
        <w:rPr>
          <w:sz w:val="28"/>
          <w:szCs w:val="28"/>
        </w:rPr>
        <w:t xml:space="preserve">34. Положення про раду роботодавців Тернопільського національного технічного університету імені Івана Пулюя - наказ №4/7-606 від 05.09.2016 URL: </w:t>
      </w:r>
      <w:hyperlink r:id="rId51" w:history="1">
        <w:r w:rsidRPr="0012746B">
          <w:rPr>
            <w:color w:val="0000FF" w:themeColor="hyperlink"/>
            <w:sz w:val="28"/>
            <w:szCs w:val="28"/>
            <w:u w:val="single"/>
          </w:rPr>
          <w:t>https://docs.tntu.edu.ua/base/document?id=126</w:t>
        </w:r>
      </w:hyperlink>
    </w:p>
    <w:p w14:paraId="0210A98C" w14:textId="77777777" w:rsidR="00CB311C" w:rsidRPr="0012746B" w:rsidRDefault="00CB311C" w:rsidP="00CB311C">
      <w:pPr>
        <w:jc w:val="both"/>
        <w:rPr>
          <w:sz w:val="28"/>
          <w:szCs w:val="28"/>
        </w:rPr>
      </w:pPr>
      <w:r w:rsidRPr="0012746B">
        <w:rPr>
          <w:sz w:val="28"/>
          <w:szCs w:val="28"/>
        </w:rPr>
        <w:t xml:space="preserve">35. Положення про академічну доброчесність учасників освітнього процесу Тернопільського національного технічного університету імені Івана Пулюя - наказ №4/7-969 від 01.11.2019 URL: </w:t>
      </w:r>
      <w:hyperlink r:id="rId52" w:history="1">
        <w:r w:rsidRPr="00A742EB">
          <w:rPr>
            <w:rStyle w:val="a9"/>
            <w:sz w:val="28"/>
            <w:szCs w:val="28"/>
          </w:rPr>
          <w:t>https://docs.tntu.edu.ua/base/document?id=465</w:t>
        </w:r>
      </w:hyperlink>
      <w:r>
        <w:rPr>
          <w:sz w:val="28"/>
          <w:szCs w:val="28"/>
        </w:rPr>
        <w:t xml:space="preserve"> </w:t>
      </w:r>
    </w:p>
    <w:p w14:paraId="544521B8" w14:textId="77777777" w:rsidR="00CB311C" w:rsidRPr="0012746B" w:rsidRDefault="00CB311C" w:rsidP="00CB311C">
      <w:pPr>
        <w:jc w:val="both"/>
        <w:rPr>
          <w:sz w:val="28"/>
          <w:szCs w:val="28"/>
        </w:rPr>
      </w:pPr>
      <w:r w:rsidRPr="0012746B">
        <w:rPr>
          <w:sz w:val="28"/>
          <w:szCs w:val="28"/>
        </w:rPr>
        <w:t xml:space="preserve"> 36. Політика в сфері якості у Тернопільському національному технічному університеті імені Івана Пулюя - наказ №4/7-901 від 24.12.2015, остання актуалізація 21.06.2022, протокол №7 URL: </w:t>
      </w:r>
      <w:hyperlink r:id="rId53" w:history="1">
        <w:r w:rsidRPr="0012746B">
          <w:rPr>
            <w:color w:val="0000FF" w:themeColor="hyperlink"/>
            <w:sz w:val="28"/>
            <w:szCs w:val="28"/>
            <w:u w:val="single"/>
          </w:rPr>
          <w:t>https://docs.tntu.edu.ua/base/document?id=67</w:t>
        </w:r>
      </w:hyperlink>
      <w:r w:rsidRPr="0012746B">
        <w:rPr>
          <w:sz w:val="28"/>
          <w:szCs w:val="28"/>
        </w:rPr>
        <w:t>.</w:t>
      </w:r>
    </w:p>
    <w:p w14:paraId="7B2B8315" w14:textId="77777777" w:rsidR="00CB311C" w:rsidRPr="0012746B" w:rsidRDefault="00CB311C" w:rsidP="00CB311C">
      <w:pPr>
        <w:jc w:val="both"/>
        <w:rPr>
          <w:sz w:val="28"/>
          <w:szCs w:val="28"/>
        </w:rPr>
      </w:pPr>
      <w:r w:rsidRPr="0012746B">
        <w:rPr>
          <w:sz w:val="28"/>
          <w:szCs w:val="28"/>
        </w:rPr>
        <w:t xml:space="preserve">37. Концепція забезпечення якості Тернопільського національного технічного університету імені Івана Пулюя - наказ №4/7-1105 від 06.12.2019 URL: </w:t>
      </w:r>
      <w:hyperlink r:id="rId54" w:history="1">
        <w:r w:rsidRPr="0012746B">
          <w:rPr>
            <w:color w:val="0000FF" w:themeColor="hyperlink"/>
            <w:sz w:val="28"/>
            <w:szCs w:val="28"/>
            <w:u w:val="single"/>
          </w:rPr>
          <w:t>https://docs.tntu.edu.ua/base/document?id=478</w:t>
        </w:r>
      </w:hyperlink>
    </w:p>
    <w:p w14:paraId="4F50BB68" w14:textId="77777777" w:rsidR="00CB311C" w:rsidRPr="0012746B" w:rsidRDefault="00CB311C" w:rsidP="00CB311C">
      <w:pPr>
        <w:jc w:val="both"/>
        <w:rPr>
          <w:sz w:val="28"/>
          <w:szCs w:val="28"/>
        </w:rPr>
      </w:pPr>
      <w:r w:rsidRPr="0012746B">
        <w:rPr>
          <w:sz w:val="28"/>
          <w:szCs w:val="28"/>
        </w:rPr>
        <w:t xml:space="preserve"> 38. Положення про роботу в університеті із засобами обчислювальної техніки та про доступ до інформаційних ресурсів Тернопільського національного технічного університету імені Івана Пулюя – наказ № 595-01 від 05.09.2012. URL: </w:t>
      </w:r>
      <w:hyperlink r:id="rId55" w:history="1">
        <w:r w:rsidRPr="0012746B">
          <w:rPr>
            <w:color w:val="0000FF" w:themeColor="hyperlink"/>
            <w:sz w:val="28"/>
            <w:szCs w:val="28"/>
            <w:u w:val="single"/>
          </w:rPr>
          <w:t>https://docs.tntu.edu.ua/base/document?id=171</w:t>
        </w:r>
      </w:hyperlink>
      <w:r w:rsidRPr="0012746B">
        <w:rPr>
          <w:sz w:val="28"/>
          <w:szCs w:val="28"/>
        </w:rPr>
        <w:t xml:space="preserve"> </w:t>
      </w:r>
    </w:p>
    <w:p w14:paraId="67326B82" w14:textId="77777777" w:rsidR="00CB311C" w:rsidRPr="0012746B" w:rsidRDefault="00CB311C" w:rsidP="00CB311C">
      <w:pPr>
        <w:jc w:val="both"/>
        <w:rPr>
          <w:sz w:val="28"/>
          <w:szCs w:val="28"/>
        </w:rPr>
      </w:pPr>
      <w:r w:rsidRPr="0012746B">
        <w:rPr>
          <w:sz w:val="28"/>
          <w:szCs w:val="28"/>
        </w:rPr>
        <w:t xml:space="preserve">39. Положення про ґендерну політику Тернопільського національного технічного університету імені Івана Пулюя - наказ №4/7-51 від 27.01.2022 URL: </w:t>
      </w:r>
      <w:hyperlink r:id="rId56" w:history="1">
        <w:r w:rsidRPr="0012746B">
          <w:rPr>
            <w:color w:val="0000FF" w:themeColor="hyperlink"/>
            <w:sz w:val="28"/>
            <w:szCs w:val="28"/>
            <w:u w:val="single"/>
          </w:rPr>
          <w:t>https://docs.tntu.edu.ua/base/document?id=678</w:t>
        </w:r>
      </w:hyperlink>
      <w:r w:rsidRPr="0012746B">
        <w:rPr>
          <w:sz w:val="28"/>
          <w:szCs w:val="28"/>
        </w:rPr>
        <w:t xml:space="preserve">. </w:t>
      </w:r>
    </w:p>
    <w:p w14:paraId="14533531" w14:textId="77777777" w:rsidR="00CB311C" w:rsidRPr="0012746B" w:rsidRDefault="00CB311C" w:rsidP="00CB311C">
      <w:pPr>
        <w:jc w:val="both"/>
        <w:rPr>
          <w:sz w:val="28"/>
          <w:szCs w:val="28"/>
        </w:rPr>
      </w:pPr>
      <w:r w:rsidRPr="0012746B">
        <w:rPr>
          <w:sz w:val="28"/>
          <w:szCs w:val="28"/>
        </w:rPr>
        <w:t xml:space="preserve">40. Положення про електронні освітні ресурси у Тернопільському національному технічному університеті імені Івана Пулюя – наказ №4/7-1109 від 06.12.2019 URL: </w:t>
      </w:r>
      <w:hyperlink r:id="rId57" w:history="1">
        <w:r w:rsidRPr="0012746B">
          <w:rPr>
            <w:color w:val="0000FF" w:themeColor="hyperlink"/>
            <w:sz w:val="28"/>
            <w:szCs w:val="28"/>
            <w:u w:val="single"/>
          </w:rPr>
          <w:t>https://docs.tntu.edu.ua/base/document?id=477</w:t>
        </w:r>
      </w:hyperlink>
      <w:r w:rsidRPr="0012746B">
        <w:rPr>
          <w:sz w:val="28"/>
          <w:szCs w:val="28"/>
        </w:rPr>
        <w:t>.</w:t>
      </w:r>
    </w:p>
    <w:p w14:paraId="572C5FE8" w14:textId="77777777" w:rsidR="00CB311C" w:rsidRPr="0012746B" w:rsidRDefault="00CB311C" w:rsidP="00CB311C">
      <w:pPr>
        <w:jc w:val="both"/>
        <w:rPr>
          <w:b/>
          <w:sz w:val="20"/>
          <w:szCs w:val="28"/>
        </w:rPr>
      </w:pPr>
      <w:r w:rsidRPr="0012746B">
        <w:rPr>
          <w:sz w:val="28"/>
          <w:szCs w:val="28"/>
        </w:rPr>
        <w:t xml:space="preserve"> 41. Положення про інституційний репозитарій Тернопільського національного технічного університету імені Івана Пулюя (ELARTU) – наказ №4/7-151 від 26.02.2021. URL: </w:t>
      </w:r>
      <w:hyperlink r:id="rId58" w:history="1">
        <w:r w:rsidRPr="00A742EB">
          <w:rPr>
            <w:rStyle w:val="a9"/>
            <w:sz w:val="28"/>
            <w:szCs w:val="28"/>
          </w:rPr>
          <w:t>https://docs.tntu.edu.ua/base/document?id=573</w:t>
        </w:r>
      </w:hyperlink>
      <w:r>
        <w:rPr>
          <w:sz w:val="28"/>
          <w:szCs w:val="28"/>
        </w:rPr>
        <w:t xml:space="preserve"> </w:t>
      </w:r>
    </w:p>
    <w:p w14:paraId="083F635B" w14:textId="54532CC1" w:rsidR="0043158B" w:rsidRDefault="0043158B" w:rsidP="0043158B">
      <w:pPr>
        <w:pStyle w:val="a3"/>
        <w:jc w:val="both"/>
        <w:rPr>
          <w:b/>
          <w:sz w:val="20"/>
        </w:rPr>
      </w:pPr>
    </w:p>
    <w:sectPr w:rsidR="0043158B" w:rsidSect="0077364C">
      <w:type w:val="nextColumn"/>
      <w:pgSz w:w="11910" w:h="16840"/>
      <w:pgMar w:top="851" w:right="56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66F9" w14:textId="77777777" w:rsidR="00846B96" w:rsidRDefault="00846B96" w:rsidP="009E6877">
      <w:r>
        <w:separator/>
      </w:r>
    </w:p>
  </w:endnote>
  <w:endnote w:type="continuationSeparator" w:id="0">
    <w:p w14:paraId="275165DB" w14:textId="77777777" w:rsidR="00846B96" w:rsidRDefault="00846B96" w:rsidP="009E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431B" w14:textId="77777777" w:rsidR="00846B96" w:rsidRDefault="00846B96" w:rsidP="009E6877">
      <w:r>
        <w:separator/>
      </w:r>
    </w:p>
  </w:footnote>
  <w:footnote w:type="continuationSeparator" w:id="0">
    <w:p w14:paraId="367ECAA7" w14:textId="77777777" w:rsidR="00846B96" w:rsidRDefault="00846B96" w:rsidP="009E68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12BE"/>
    <w:multiLevelType w:val="multilevel"/>
    <w:tmpl w:val="76D08136"/>
    <w:lvl w:ilvl="0">
      <w:start w:val="1"/>
      <w:numFmt w:val="decimal"/>
      <w:lvlText w:val="%1."/>
      <w:lvlJc w:val="left"/>
      <w:pPr>
        <w:ind w:left="185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2183" w:hanging="493"/>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196" w:hanging="493"/>
      </w:pPr>
      <w:rPr>
        <w:rFonts w:hint="default"/>
        <w:lang w:val="uk-UA" w:eastAsia="en-US" w:bidi="ar-SA"/>
      </w:rPr>
    </w:lvl>
    <w:lvl w:ilvl="3">
      <w:numFmt w:val="bullet"/>
      <w:lvlText w:val="•"/>
      <w:lvlJc w:val="left"/>
      <w:pPr>
        <w:ind w:left="4212" w:hanging="493"/>
      </w:pPr>
      <w:rPr>
        <w:rFonts w:hint="default"/>
        <w:lang w:val="uk-UA" w:eastAsia="en-US" w:bidi="ar-SA"/>
      </w:rPr>
    </w:lvl>
    <w:lvl w:ilvl="4">
      <w:numFmt w:val="bullet"/>
      <w:lvlText w:val="•"/>
      <w:lvlJc w:val="left"/>
      <w:pPr>
        <w:ind w:left="5228" w:hanging="493"/>
      </w:pPr>
      <w:rPr>
        <w:rFonts w:hint="default"/>
        <w:lang w:val="uk-UA" w:eastAsia="en-US" w:bidi="ar-SA"/>
      </w:rPr>
    </w:lvl>
    <w:lvl w:ilvl="5">
      <w:numFmt w:val="bullet"/>
      <w:lvlText w:val="•"/>
      <w:lvlJc w:val="left"/>
      <w:pPr>
        <w:ind w:left="6245" w:hanging="493"/>
      </w:pPr>
      <w:rPr>
        <w:rFonts w:hint="default"/>
        <w:lang w:val="uk-UA" w:eastAsia="en-US" w:bidi="ar-SA"/>
      </w:rPr>
    </w:lvl>
    <w:lvl w:ilvl="6">
      <w:numFmt w:val="bullet"/>
      <w:lvlText w:val="•"/>
      <w:lvlJc w:val="left"/>
      <w:pPr>
        <w:ind w:left="7261" w:hanging="493"/>
      </w:pPr>
      <w:rPr>
        <w:rFonts w:hint="default"/>
        <w:lang w:val="uk-UA" w:eastAsia="en-US" w:bidi="ar-SA"/>
      </w:rPr>
    </w:lvl>
    <w:lvl w:ilvl="7">
      <w:numFmt w:val="bullet"/>
      <w:lvlText w:val="•"/>
      <w:lvlJc w:val="left"/>
      <w:pPr>
        <w:ind w:left="8277" w:hanging="493"/>
      </w:pPr>
      <w:rPr>
        <w:rFonts w:hint="default"/>
        <w:lang w:val="uk-UA" w:eastAsia="en-US" w:bidi="ar-SA"/>
      </w:rPr>
    </w:lvl>
    <w:lvl w:ilvl="8">
      <w:numFmt w:val="bullet"/>
      <w:lvlText w:val="•"/>
      <w:lvlJc w:val="left"/>
      <w:pPr>
        <w:ind w:left="9293" w:hanging="493"/>
      </w:pPr>
      <w:rPr>
        <w:rFonts w:hint="default"/>
        <w:lang w:val="uk-UA" w:eastAsia="en-US" w:bidi="ar-SA"/>
      </w:rPr>
    </w:lvl>
  </w:abstractNum>
  <w:abstractNum w:abstractNumId="1" w15:restartNumberingAfterBreak="0">
    <w:nsid w:val="4478679A"/>
    <w:multiLevelType w:val="hybridMultilevel"/>
    <w:tmpl w:val="9FA05424"/>
    <w:lvl w:ilvl="0" w:tplc="3D80BA64">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FF4CB244">
      <w:numFmt w:val="bullet"/>
      <w:lvlText w:val="•"/>
      <w:lvlJc w:val="left"/>
      <w:pPr>
        <w:ind w:left="769" w:hanging="164"/>
      </w:pPr>
      <w:rPr>
        <w:rFonts w:hint="default"/>
        <w:lang w:val="uk-UA" w:eastAsia="en-US" w:bidi="ar-SA"/>
      </w:rPr>
    </w:lvl>
    <w:lvl w:ilvl="2" w:tplc="64B4C0D4">
      <w:numFmt w:val="bullet"/>
      <w:lvlText w:val="•"/>
      <w:lvlJc w:val="left"/>
      <w:pPr>
        <w:ind w:left="1439" w:hanging="164"/>
      </w:pPr>
      <w:rPr>
        <w:rFonts w:hint="default"/>
        <w:lang w:val="uk-UA" w:eastAsia="en-US" w:bidi="ar-SA"/>
      </w:rPr>
    </w:lvl>
    <w:lvl w:ilvl="3" w:tplc="F6220274">
      <w:numFmt w:val="bullet"/>
      <w:lvlText w:val="•"/>
      <w:lvlJc w:val="left"/>
      <w:pPr>
        <w:ind w:left="2108" w:hanging="164"/>
      </w:pPr>
      <w:rPr>
        <w:rFonts w:hint="default"/>
        <w:lang w:val="uk-UA" w:eastAsia="en-US" w:bidi="ar-SA"/>
      </w:rPr>
    </w:lvl>
    <w:lvl w:ilvl="4" w:tplc="66287EBA">
      <w:numFmt w:val="bullet"/>
      <w:lvlText w:val="•"/>
      <w:lvlJc w:val="left"/>
      <w:pPr>
        <w:ind w:left="2778" w:hanging="164"/>
      </w:pPr>
      <w:rPr>
        <w:rFonts w:hint="default"/>
        <w:lang w:val="uk-UA" w:eastAsia="en-US" w:bidi="ar-SA"/>
      </w:rPr>
    </w:lvl>
    <w:lvl w:ilvl="5" w:tplc="37A62CDA">
      <w:numFmt w:val="bullet"/>
      <w:lvlText w:val="•"/>
      <w:lvlJc w:val="left"/>
      <w:pPr>
        <w:ind w:left="3447" w:hanging="164"/>
      </w:pPr>
      <w:rPr>
        <w:rFonts w:hint="default"/>
        <w:lang w:val="uk-UA" w:eastAsia="en-US" w:bidi="ar-SA"/>
      </w:rPr>
    </w:lvl>
    <w:lvl w:ilvl="6" w:tplc="FD241218">
      <w:numFmt w:val="bullet"/>
      <w:lvlText w:val="•"/>
      <w:lvlJc w:val="left"/>
      <w:pPr>
        <w:ind w:left="4117" w:hanging="164"/>
      </w:pPr>
      <w:rPr>
        <w:rFonts w:hint="default"/>
        <w:lang w:val="uk-UA" w:eastAsia="en-US" w:bidi="ar-SA"/>
      </w:rPr>
    </w:lvl>
    <w:lvl w:ilvl="7" w:tplc="9364D058">
      <w:numFmt w:val="bullet"/>
      <w:lvlText w:val="•"/>
      <w:lvlJc w:val="left"/>
      <w:pPr>
        <w:ind w:left="4786" w:hanging="164"/>
      </w:pPr>
      <w:rPr>
        <w:rFonts w:hint="default"/>
        <w:lang w:val="uk-UA" w:eastAsia="en-US" w:bidi="ar-SA"/>
      </w:rPr>
    </w:lvl>
    <w:lvl w:ilvl="8" w:tplc="7018A302">
      <w:numFmt w:val="bullet"/>
      <w:lvlText w:val="•"/>
      <w:lvlJc w:val="left"/>
      <w:pPr>
        <w:ind w:left="5456" w:hanging="164"/>
      </w:pPr>
      <w:rPr>
        <w:rFonts w:hint="default"/>
        <w:lang w:val="uk-UA" w:eastAsia="en-US" w:bidi="ar-SA"/>
      </w:rPr>
    </w:lvl>
  </w:abstractNum>
  <w:abstractNum w:abstractNumId="2" w15:restartNumberingAfterBreak="0">
    <w:nsid w:val="5AEA0A4B"/>
    <w:multiLevelType w:val="hybridMultilevel"/>
    <w:tmpl w:val="2AD47E14"/>
    <w:lvl w:ilvl="0" w:tplc="4B4E4EC0">
      <w:numFmt w:val="bullet"/>
      <w:lvlText w:val=""/>
      <w:lvlJc w:val="left"/>
      <w:pPr>
        <w:ind w:left="107" w:hanging="282"/>
      </w:pPr>
      <w:rPr>
        <w:rFonts w:ascii="Symbol" w:eastAsia="Symbol" w:hAnsi="Symbol" w:cs="Symbol" w:hint="default"/>
        <w:b w:val="0"/>
        <w:bCs w:val="0"/>
        <w:i w:val="0"/>
        <w:iCs w:val="0"/>
        <w:spacing w:val="0"/>
        <w:w w:val="100"/>
        <w:sz w:val="26"/>
        <w:szCs w:val="26"/>
        <w:lang w:val="uk-UA" w:eastAsia="en-US" w:bidi="ar-SA"/>
      </w:rPr>
    </w:lvl>
    <w:lvl w:ilvl="1" w:tplc="8F2C2472">
      <w:numFmt w:val="bullet"/>
      <w:lvlText w:val="•"/>
      <w:lvlJc w:val="left"/>
      <w:pPr>
        <w:ind w:left="769" w:hanging="282"/>
      </w:pPr>
      <w:rPr>
        <w:rFonts w:hint="default"/>
        <w:lang w:val="uk-UA" w:eastAsia="en-US" w:bidi="ar-SA"/>
      </w:rPr>
    </w:lvl>
    <w:lvl w:ilvl="2" w:tplc="75CC84E8">
      <w:numFmt w:val="bullet"/>
      <w:lvlText w:val="•"/>
      <w:lvlJc w:val="left"/>
      <w:pPr>
        <w:ind w:left="1439" w:hanging="282"/>
      </w:pPr>
      <w:rPr>
        <w:rFonts w:hint="default"/>
        <w:lang w:val="uk-UA" w:eastAsia="en-US" w:bidi="ar-SA"/>
      </w:rPr>
    </w:lvl>
    <w:lvl w:ilvl="3" w:tplc="267CCAAC">
      <w:numFmt w:val="bullet"/>
      <w:lvlText w:val="•"/>
      <w:lvlJc w:val="left"/>
      <w:pPr>
        <w:ind w:left="2108" w:hanging="282"/>
      </w:pPr>
      <w:rPr>
        <w:rFonts w:hint="default"/>
        <w:lang w:val="uk-UA" w:eastAsia="en-US" w:bidi="ar-SA"/>
      </w:rPr>
    </w:lvl>
    <w:lvl w:ilvl="4" w:tplc="A1D04964">
      <w:numFmt w:val="bullet"/>
      <w:lvlText w:val="•"/>
      <w:lvlJc w:val="left"/>
      <w:pPr>
        <w:ind w:left="2778" w:hanging="282"/>
      </w:pPr>
      <w:rPr>
        <w:rFonts w:hint="default"/>
        <w:lang w:val="uk-UA" w:eastAsia="en-US" w:bidi="ar-SA"/>
      </w:rPr>
    </w:lvl>
    <w:lvl w:ilvl="5" w:tplc="DF7E68B4">
      <w:numFmt w:val="bullet"/>
      <w:lvlText w:val="•"/>
      <w:lvlJc w:val="left"/>
      <w:pPr>
        <w:ind w:left="3447" w:hanging="282"/>
      </w:pPr>
      <w:rPr>
        <w:rFonts w:hint="default"/>
        <w:lang w:val="uk-UA" w:eastAsia="en-US" w:bidi="ar-SA"/>
      </w:rPr>
    </w:lvl>
    <w:lvl w:ilvl="6" w:tplc="542A54F8">
      <w:numFmt w:val="bullet"/>
      <w:lvlText w:val="•"/>
      <w:lvlJc w:val="left"/>
      <w:pPr>
        <w:ind w:left="4117" w:hanging="282"/>
      </w:pPr>
      <w:rPr>
        <w:rFonts w:hint="default"/>
        <w:lang w:val="uk-UA" w:eastAsia="en-US" w:bidi="ar-SA"/>
      </w:rPr>
    </w:lvl>
    <w:lvl w:ilvl="7" w:tplc="35F09528">
      <w:numFmt w:val="bullet"/>
      <w:lvlText w:val="•"/>
      <w:lvlJc w:val="left"/>
      <w:pPr>
        <w:ind w:left="4786" w:hanging="282"/>
      </w:pPr>
      <w:rPr>
        <w:rFonts w:hint="default"/>
        <w:lang w:val="uk-UA" w:eastAsia="en-US" w:bidi="ar-SA"/>
      </w:rPr>
    </w:lvl>
    <w:lvl w:ilvl="8" w:tplc="C0FC3F9A">
      <w:numFmt w:val="bullet"/>
      <w:lvlText w:val="•"/>
      <w:lvlJc w:val="left"/>
      <w:pPr>
        <w:ind w:left="5456" w:hanging="282"/>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0F"/>
    <w:rsid w:val="00006DDA"/>
    <w:rsid w:val="00013A7B"/>
    <w:rsid w:val="000229CB"/>
    <w:rsid w:val="00055DA8"/>
    <w:rsid w:val="00063F99"/>
    <w:rsid w:val="000670A4"/>
    <w:rsid w:val="0007745F"/>
    <w:rsid w:val="000911B0"/>
    <w:rsid w:val="00093231"/>
    <w:rsid w:val="000B35BA"/>
    <w:rsid w:val="000D3985"/>
    <w:rsid w:val="000D6EF5"/>
    <w:rsid w:val="0011219D"/>
    <w:rsid w:val="00130E98"/>
    <w:rsid w:val="00133E90"/>
    <w:rsid w:val="00152261"/>
    <w:rsid w:val="001733A0"/>
    <w:rsid w:val="0018240A"/>
    <w:rsid w:val="00182715"/>
    <w:rsid w:val="0018345A"/>
    <w:rsid w:val="00185587"/>
    <w:rsid w:val="001B1B43"/>
    <w:rsid w:val="001B5487"/>
    <w:rsid w:val="001C10F7"/>
    <w:rsid w:val="001F5744"/>
    <w:rsid w:val="00225BD4"/>
    <w:rsid w:val="00225C2D"/>
    <w:rsid w:val="00231853"/>
    <w:rsid w:val="00245E05"/>
    <w:rsid w:val="002B4E99"/>
    <w:rsid w:val="002B4EC3"/>
    <w:rsid w:val="002C4487"/>
    <w:rsid w:val="002D27E9"/>
    <w:rsid w:val="002F1664"/>
    <w:rsid w:val="003239AE"/>
    <w:rsid w:val="003450BE"/>
    <w:rsid w:val="00355C09"/>
    <w:rsid w:val="0036396C"/>
    <w:rsid w:val="00381177"/>
    <w:rsid w:val="003847BE"/>
    <w:rsid w:val="003A17E6"/>
    <w:rsid w:val="003A1BE3"/>
    <w:rsid w:val="003D733D"/>
    <w:rsid w:val="00427F07"/>
    <w:rsid w:val="0043158B"/>
    <w:rsid w:val="0043658B"/>
    <w:rsid w:val="00447012"/>
    <w:rsid w:val="00447835"/>
    <w:rsid w:val="00453C05"/>
    <w:rsid w:val="00464E49"/>
    <w:rsid w:val="004C1A52"/>
    <w:rsid w:val="004C574C"/>
    <w:rsid w:val="004E04EE"/>
    <w:rsid w:val="004F7A56"/>
    <w:rsid w:val="00526476"/>
    <w:rsid w:val="00534D96"/>
    <w:rsid w:val="00541430"/>
    <w:rsid w:val="00544F4E"/>
    <w:rsid w:val="00552022"/>
    <w:rsid w:val="0055739D"/>
    <w:rsid w:val="00564191"/>
    <w:rsid w:val="00566741"/>
    <w:rsid w:val="00567282"/>
    <w:rsid w:val="00574860"/>
    <w:rsid w:val="00594B41"/>
    <w:rsid w:val="005964E5"/>
    <w:rsid w:val="005C3A5D"/>
    <w:rsid w:val="005C41EB"/>
    <w:rsid w:val="005E1447"/>
    <w:rsid w:val="005E5895"/>
    <w:rsid w:val="005F38D1"/>
    <w:rsid w:val="005F49D6"/>
    <w:rsid w:val="0063125A"/>
    <w:rsid w:val="00653F0B"/>
    <w:rsid w:val="0065648F"/>
    <w:rsid w:val="0067029C"/>
    <w:rsid w:val="006803DA"/>
    <w:rsid w:val="006806AB"/>
    <w:rsid w:val="006A25F9"/>
    <w:rsid w:val="006A3F37"/>
    <w:rsid w:val="006A64FF"/>
    <w:rsid w:val="006A6A8C"/>
    <w:rsid w:val="006B6762"/>
    <w:rsid w:val="006D164A"/>
    <w:rsid w:val="006F38C3"/>
    <w:rsid w:val="00704D48"/>
    <w:rsid w:val="0071530F"/>
    <w:rsid w:val="00742CB4"/>
    <w:rsid w:val="007619CB"/>
    <w:rsid w:val="0077364C"/>
    <w:rsid w:val="00785F46"/>
    <w:rsid w:val="007910CF"/>
    <w:rsid w:val="00796EFA"/>
    <w:rsid w:val="007B6AB5"/>
    <w:rsid w:val="007D09DE"/>
    <w:rsid w:val="007E7A66"/>
    <w:rsid w:val="007F7505"/>
    <w:rsid w:val="00815505"/>
    <w:rsid w:val="00841834"/>
    <w:rsid w:val="00846B96"/>
    <w:rsid w:val="00846D01"/>
    <w:rsid w:val="00846D4A"/>
    <w:rsid w:val="00856AA8"/>
    <w:rsid w:val="00857E12"/>
    <w:rsid w:val="00871850"/>
    <w:rsid w:val="008758E8"/>
    <w:rsid w:val="00896FA6"/>
    <w:rsid w:val="008A0BC8"/>
    <w:rsid w:val="008A56E0"/>
    <w:rsid w:val="008A5DA1"/>
    <w:rsid w:val="008B185D"/>
    <w:rsid w:val="008C2F2F"/>
    <w:rsid w:val="00907A20"/>
    <w:rsid w:val="00913366"/>
    <w:rsid w:val="009247CB"/>
    <w:rsid w:val="0093225F"/>
    <w:rsid w:val="00945E59"/>
    <w:rsid w:val="00950D52"/>
    <w:rsid w:val="009632C7"/>
    <w:rsid w:val="00972FCE"/>
    <w:rsid w:val="0097347E"/>
    <w:rsid w:val="009741F7"/>
    <w:rsid w:val="0099213C"/>
    <w:rsid w:val="009A1F99"/>
    <w:rsid w:val="009B42AA"/>
    <w:rsid w:val="009B6C17"/>
    <w:rsid w:val="009B6F9D"/>
    <w:rsid w:val="009C6732"/>
    <w:rsid w:val="009E13A8"/>
    <w:rsid w:val="009E6877"/>
    <w:rsid w:val="009F4ABD"/>
    <w:rsid w:val="00A4178E"/>
    <w:rsid w:val="00A448E6"/>
    <w:rsid w:val="00A6162F"/>
    <w:rsid w:val="00A63411"/>
    <w:rsid w:val="00A740FA"/>
    <w:rsid w:val="00A7652A"/>
    <w:rsid w:val="00A82934"/>
    <w:rsid w:val="00AA7218"/>
    <w:rsid w:val="00AB43C7"/>
    <w:rsid w:val="00AB6D76"/>
    <w:rsid w:val="00AD6D2C"/>
    <w:rsid w:val="00AF762D"/>
    <w:rsid w:val="00AF7EF7"/>
    <w:rsid w:val="00B101D0"/>
    <w:rsid w:val="00B12F0A"/>
    <w:rsid w:val="00B3250C"/>
    <w:rsid w:val="00B3511C"/>
    <w:rsid w:val="00B443B0"/>
    <w:rsid w:val="00B45BE5"/>
    <w:rsid w:val="00B635EF"/>
    <w:rsid w:val="00B77969"/>
    <w:rsid w:val="00B96B3E"/>
    <w:rsid w:val="00BD7FE3"/>
    <w:rsid w:val="00BE7BB5"/>
    <w:rsid w:val="00C04C49"/>
    <w:rsid w:val="00C27ED3"/>
    <w:rsid w:val="00C32D8C"/>
    <w:rsid w:val="00C32EB9"/>
    <w:rsid w:val="00C56B77"/>
    <w:rsid w:val="00C579D0"/>
    <w:rsid w:val="00C966FB"/>
    <w:rsid w:val="00CB0A66"/>
    <w:rsid w:val="00CB3096"/>
    <w:rsid w:val="00CB311C"/>
    <w:rsid w:val="00CD0E43"/>
    <w:rsid w:val="00CD3196"/>
    <w:rsid w:val="00CD4A0B"/>
    <w:rsid w:val="00CD5D56"/>
    <w:rsid w:val="00CE1150"/>
    <w:rsid w:val="00CE2CA0"/>
    <w:rsid w:val="00D259FC"/>
    <w:rsid w:val="00D33CD2"/>
    <w:rsid w:val="00D37291"/>
    <w:rsid w:val="00D476B4"/>
    <w:rsid w:val="00D564F0"/>
    <w:rsid w:val="00D637A0"/>
    <w:rsid w:val="00D64F55"/>
    <w:rsid w:val="00D83EC7"/>
    <w:rsid w:val="00DA26ED"/>
    <w:rsid w:val="00DB6CF8"/>
    <w:rsid w:val="00DD4BCD"/>
    <w:rsid w:val="00DE3F44"/>
    <w:rsid w:val="00E00E9E"/>
    <w:rsid w:val="00E12891"/>
    <w:rsid w:val="00E1572F"/>
    <w:rsid w:val="00E2043F"/>
    <w:rsid w:val="00E21A4B"/>
    <w:rsid w:val="00E21D94"/>
    <w:rsid w:val="00E372A8"/>
    <w:rsid w:val="00E534EF"/>
    <w:rsid w:val="00E54B28"/>
    <w:rsid w:val="00E6212E"/>
    <w:rsid w:val="00E925A7"/>
    <w:rsid w:val="00EA3CC4"/>
    <w:rsid w:val="00EB1DB5"/>
    <w:rsid w:val="00ED4E20"/>
    <w:rsid w:val="00EE21C1"/>
    <w:rsid w:val="00EE2B9C"/>
    <w:rsid w:val="00EE6546"/>
    <w:rsid w:val="00EF17AA"/>
    <w:rsid w:val="00EF42EB"/>
    <w:rsid w:val="00F05969"/>
    <w:rsid w:val="00F12DE3"/>
    <w:rsid w:val="00F24711"/>
    <w:rsid w:val="00F41FD4"/>
    <w:rsid w:val="00F53488"/>
    <w:rsid w:val="00F60252"/>
    <w:rsid w:val="00F658F9"/>
    <w:rsid w:val="00F7408D"/>
    <w:rsid w:val="00F84424"/>
    <w:rsid w:val="00F96BFA"/>
    <w:rsid w:val="00FB0A4E"/>
    <w:rsid w:val="00FC352A"/>
    <w:rsid w:val="00FC39AC"/>
    <w:rsid w:val="00FC6289"/>
    <w:rsid w:val="00FD5939"/>
    <w:rsid w:val="00FD5EC0"/>
    <w:rsid w:val="00FD61D7"/>
    <w:rsid w:val="00FD76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94BD5"/>
  <w15:docId w15:val="{2F269BEF-74FD-4FFC-9C54-353593D7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3863" w:hanging="279"/>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9E6877"/>
    <w:pPr>
      <w:tabs>
        <w:tab w:val="center" w:pos="4819"/>
        <w:tab w:val="right" w:pos="9639"/>
      </w:tabs>
    </w:pPr>
  </w:style>
  <w:style w:type="character" w:customStyle="1" w:styleId="a6">
    <w:name w:val="Верхний колонтитул Знак"/>
    <w:basedOn w:val="a0"/>
    <w:link w:val="a5"/>
    <w:uiPriority w:val="99"/>
    <w:rsid w:val="009E6877"/>
    <w:rPr>
      <w:rFonts w:ascii="Times New Roman" w:eastAsia="Times New Roman" w:hAnsi="Times New Roman" w:cs="Times New Roman"/>
      <w:lang w:val="uk-UA"/>
    </w:rPr>
  </w:style>
  <w:style w:type="paragraph" w:styleId="a7">
    <w:name w:val="footer"/>
    <w:basedOn w:val="a"/>
    <w:link w:val="a8"/>
    <w:uiPriority w:val="99"/>
    <w:unhideWhenUsed/>
    <w:rsid w:val="009E6877"/>
    <w:pPr>
      <w:tabs>
        <w:tab w:val="center" w:pos="4819"/>
        <w:tab w:val="right" w:pos="9639"/>
      </w:tabs>
    </w:pPr>
  </w:style>
  <w:style w:type="character" w:customStyle="1" w:styleId="a8">
    <w:name w:val="Нижний колонтитул Знак"/>
    <w:basedOn w:val="a0"/>
    <w:link w:val="a7"/>
    <w:uiPriority w:val="99"/>
    <w:rsid w:val="009E6877"/>
    <w:rPr>
      <w:rFonts w:ascii="Times New Roman" w:eastAsia="Times New Roman" w:hAnsi="Times New Roman" w:cs="Times New Roman"/>
      <w:lang w:val="uk-UA"/>
    </w:rPr>
  </w:style>
  <w:style w:type="character" w:styleId="a9">
    <w:name w:val="Hyperlink"/>
    <w:basedOn w:val="a0"/>
    <w:uiPriority w:val="99"/>
    <w:unhideWhenUsed/>
    <w:rsid w:val="004315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elartu.tntu.edu.ua/" TargetMode="External"/><Relationship Id="rId18" Type="http://schemas.openxmlformats.org/officeDocument/2006/relationships/hyperlink" Target="https://mon.gov.ua/static-objects/mon/sites/1/vishcha-osvita/zatverdzeni%20standarty/2022/05/10/051-Ekonom.dokt.fil.424-16.09.2022.pdf" TargetMode="External"/><Relationship Id="rId26" Type="http://schemas.openxmlformats.org/officeDocument/2006/relationships/hyperlink" Target="https://ec.europa.eu/ploteus/sites/eaceqf/files/brochexp_en.pdf" TargetMode="External"/><Relationship Id="rId39" Type="http://schemas.openxmlformats.org/officeDocument/2006/relationships/hyperlink" Target="https://docs.tntu.edu.ua/base/document?id=505" TargetMode="External"/><Relationship Id="rId21" Type="http://schemas.openxmlformats.org/officeDocument/2006/relationships/hyperlink" Target="https://zakon.rada.gov.ua/laws/show/44-2022-%D0%BF" TargetMode="External"/><Relationship Id="rId34" Type="http://schemas.openxmlformats.org/officeDocument/2006/relationships/hyperlink" Target="https://docs.tntu.edu.ua/base/document?id=743" TargetMode="External"/><Relationship Id="rId42" Type="http://schemas.openxmlformats.org/officeDocument/2006/relationships/hyperlink" Target="https://docs.tntu.edu.ua/base/document?id=489" TargetMode="External"/><Relationship Id="rId47" Type="http://schemas.openxmlformats.org/officeDocument/2006/relationships/hyperlink" Target="https://docs.tntu.edu.ua/base/document?id=12" TargetMode="External"/><Relationship Id="rId50" Type="http://schemas.openxmlformats.org/officeDocument/2006/relationships/hyperlink" Target="https://docs.tntu.edu.ua/base/document?id=184" TargetMode="External"/><Relationship Id="rId55" Type="http://schemas.openxmlformats.org/officeDocument/2006/relationships/hyperlink" Target="https://docs.tntu.edu.ua/base/document?id=171" TargetMode="External"/><Relationship Id="rId7" Type="http://schemas.openxmlformats.org/officeDocument/2006/relationships/endnotes" Target="endnotes.xml"/><Relationship Id="rId12" Type="http://schemas.openxmlformats.org/officeDocument/2006/relationships/hyperlink" Target="https://kaf-ek.tntu.edu.ua/naukovi-konferentsii" TargetMode="External"/><Relationship Id="rId17" Type="http://schemas.openxmlformats.org/officeDocument/2006/relationships/hyperlink" Target="https://docs.tntu.edu.ua/base/document?id=466" TargetMode="External"/><Relationship Id="rId25" Type="http://schemas.openxmlformats.org/officeDocument/2006/relationships/hyperlink" Target="https://www.britishcouncil.org.ua/sites/default/files/standards-and-guidelines_for_qa_in_the_ehea_2015.pdf" TargetMode="External"/><Relationship Id="rId33" Type="http://schemas.openxmlformats.org/officeDocument/2006/relationships/hyperlink" Target="https://docs.tntu.edu.ua/base/document?id=942" TargetMode="External"/><Relationship Id="rId38" Type="http://schemas.openxmlformats.org/officeDocument/2006/relationships/hyperlink" Target="https://docs.tntu.edu.ua/base/document?id=568" TargetMode="External"/><Relationship Id="rId46" Type="http://schemas.openxmlformats.org/officeDocument/2006/relationships/hyperlink" Target="https://tntu.edu.ua/storage/pages/00000213/poriadok_suprovodu.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tntu.edu.ua/base/document?id=463" TargetMode="External"/><Relationship Id="rId20" Type="http://schemas.openxmlformats.org/officeDocument/2006/relationships/hyperlink" Target="http://zakon5.rada.gov.ua/laws/show/2145-19" TargetMode="External"/><Relationship Id="rId29" Type="http://schemas.openxmlformats.org/officeDocument/2006/relationships/hyperlink" Target="https://docs.tntu.edu.ua/base/document?id=462" TargetMode="External"/><Relationship Id="rId41" Type="http://schemas.openxmlformats.org/officeDocument/2006/relationships/hyperlink" Target="https://docs.tntu.edu.ua/base/document?id=492" TargetMode="External"/><Relationship Id="rId54" Type="http://schemas.openxmlformats.org/officeDocument/2006/relationships/hyperlink" Target="https://docs.tntu.edu.ua/base/document?id=4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pd.tntu.edu.ua" TargetMode="External"/><Relationship Id="rId24" Type="http://schemas.openxmlformats.org/officeDocument/2006/relationships/hyperlink" Target="https://zakon.rada.gov.ua/laws/show/261-2016-%D0%BF" TargetMode="External"/><Relationship Id="rId32" Type="http://schemas.openxmlformats.org/officeDocument/2006/relationships/hyperlink" Target="https://docs.tntu.edu.ua/base/document?id=822" TargetMode="External"/><Relationship Id="rId37" Type="http://schemas.openxmlformats.org/officeDocument/2006/relationships/hyperlink" Target="https://docs.tntu.edu.ua/base/document?id=569" TargetMode="External"/><Relationship Id="rId40" Type="http://schemas.openxmlformats.org/officeDocument/2006/relationships/hyperlink" Target="https://docs.tntu.edu.ua/base/document?id=503" TargetMode="External"/><Relationship Id="rId45" Type="http://schemas.openxmlformats.org/officeDocument/2006/relationships/hyperlink" Target="https://docs.tntu.edu.ua/base/document?id=86" TargetMode="External"/><Relationship Id="rId53" Type="http://schemas.openxmlformats.org/officeDocument/2006/relationships/hyperlink" Target="https://docs.tntu.edu.ua/base/document?id=67" TargetMode="External"/><Relationship Id="rId58" Type="http://schemas.openxmlformats.org/officeDocument/2006/relationships/hyperlink" Target="https://docs.tntu.edu.ua/base/document?id=573" TargetMode="External"/><Relationship Id="rId5" Type="http://schemas.openxmlformats.org/officeDocument/2006/relationships/webSettings" Target="webSettings.xml"/><Relationship Id="rId15" Type="http://schemas.openxmlformats.org/officeDocument/2006/relationships/hyperlink" Target="https://tntu.edu.ua/?p=uk/info/licenses" TargetMode="External"/><Relationship Id="rId23" Type="http://schemas.openxmlformats.org/officeDocument/2006/relationships/hyperlink" Target="http://zakon.rada.gov.ua/laws/show/1341-2011-%D0%BF" TargetMode="External"/><Relationship Id="rId28" Type="http://schemas.openxmlformats.org/officeDocument/2006/relationships/hyperlink" Target="http://www.unideusto.org/tuningeu/" TargetMode="External"/><Relationship Id="rId36" Type="http://schemas.openxmlformats.org/officeDocument/2006/relationships/hyperlink" Target="https://docs.tntu.edu.ua/base/document?id=727" TargetMode="External"/><Relationship Id="rId49" Type="http://schemas.openxmlformats.org/officeDocument/2006/relationships/hyperlink" Target="https://docs.tntu.edu.ua/base/document?id=912" TargetMode="External"/><Relationship Id="rId57" Type="http://schemas.openxmlformats.org/officeDocument/2006/relationships/hyperlink" Target="https://docs.tntu.edu.ua/base/document?id=477" TargetMode="External"/><Relationship Id="rId10" Type="http://schemas.openxmlformats.org/officeDocument/2006/relationships/hyperlink" Target="https://galicianvisnyk.tntu.edu.ua" TargetMode="External"/><Relationship Id="rId19" Type="http://schemas.openxmlformats.org/officeDocument/2006/relationships/hyperlink" Target="https://zakon.rada.gov.ua/laws/show/1556-18" TargetMode="External"/><Relationship Id="rId31" Type="http://schemas.openxmlformats.org/officeDocument/2006/relationships/hyperlink" Target="https://docs.tntu.edu.ua/base/document?id=813" TargetMode="External"/><Relationship Id="rId44" Type="http://schemas.openxmlformats.org/officeDocument/2006/relationships/hyperlink" Target="https://docs.tntu.edu.ua/base/document?id=466" TargetMode="External"/><Relationship Id="rId52" Type="http://schemas.openxmlformats.org/officeDocument/2006/relationships/hyperlink" Target="https://docs.tntu.edu.ua/base/document?id=465"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l.li/rcrsa" TargetMode="External"/><Relationship Id="rId14" Type="http://schemas.openxmlformats.org/officeDocument/2006/relationships/hyperlink" Target="http://surl.li/rcrrm" TargetMode="External"/><Relationship Id="rId22" Type="http://schemas.openxmlformats.org/officeDocument/2006/relationships/hyperlink" Target="https://zakon.rada.gov.ua/rada/show/va327609-10" TargetMode="External"/><Relationship Id="rId27" Type="http://schemas.openxmlformats.org/officeDocument/2006/relationships/hyperlink" Target="https://ehea.info/Upload/document/ministerial_declarations/EHEAParis2018_Communique_AppendixIII_952778.pdf" TargetMode="External"/><Relationship Id="rId30" Type="http://schemas.openxmlformats.org/officeDocument/2006/relationships/hyperlink" Target="https://docs.tntu.edu.ua/base/document?id=825" TargetMode="External"/><Relationship Id="rId35" Type="http://schemas.openxmlformats.org/officeDocument/2006/relationships/hyperlink" Target="https://docs.tntu.edu.ua/base/document?id=732" TargetMode="External"/><Relationship Id="rId43" Type="http://schemas.openxmlformats.org/officeDocument/2006/relationships/hyperlink" Target="https://docs.tntu.edu.ua/base/document?id=474" TargetMode="External"/><Relationship Id="rId48" Type="http://schemas.openxmlformats.org/officeDocument/2006/relationships/hyperlink" Target="https://docs.tntu.edu.ua/base/document?id=476" TargetMode="External"/><Relationship Id="rId56" Type="http://schemas.openxmlformats.org/officeDocument/2006/relationships/hyperlink" Target="https://docs.tntu.edu.ua/base/document?id=678" TargetMode="External"/><Relationship Id="rId8" Type="http://schemas.openxmlformats.org/officeDocument/2006/relationships/hyperlink" Target="http://tntu.edu.ua/?p=uk/structure/faculties/fem" TargetMode="External"/><Relationship Id="rId51" Type="http://schemas.openxmlformats.org/officeDocument/2006/relationships/hyperlink" Target="https://docs.tntu.edu.ua/base/document?id=12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7E1BA-E4E5-4B4E-AE26-9E4B18FE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25</Pages>
  <Words>5209</Words>
  <Characters>43789</Characters>
  <Application>Microsoft Office Word</Application>
  <DocSecurity>0</DocSecurity>
  <Lines>364</Lines>
  <Paragraphs>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Lyuba</dc:creator>
  <cp:lastModifiedBy>PC</cp:lastModifiedBy>
  <cp:revision>128</cp:revision>
  <cp:lastPrinted>2024-10-29T08:48:00Z</cp:lastPrinted>
  <dcterms:created xsi:type="dcterms:W3CDTF">2024-12-18T20:26:00Z</dcterms:created>
  <dcterms:modified xsi:type="dcterms:W3CDTF">2025-03-05T09:28:00Z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Word 2019</vt:lpwstr>
  </property>
  <property fmtid="{D5CDD505-2E9C-101B-9397-08002B2CF9AE}" pid="4" name="LastSaved">
    <vt:filetime>2024-01-17T00:00:00Z</vt:filetime>
  </property>
  <property fmtid="{D5CDD505-2E9C-101B-9397-08002B2CF9AE}" pid="5" name="Producer">
    <vt:lpwstr>3-Heights(TM) PDF Security Shell 4.8.25.2 (http://www.pdf-tools.com)</vt:lpwstr>
  </property>
  <property fmtid="{D5CDD505-2E9C-101B-9397-08002B2CF9AE}" pid="6" name="GrammarlyDocumentId">
    <vt:lpwstr>0b4e80a0c6735a1cbfce0032566de1bc5a026cfcad917477ee924b276bc1522a</vt:lpwstr>
  </property>
</Properties>
</file>